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Y="706"/>
        <w:tblW w:w="4000" w:type="pct"/>
        <w:tblBorders>
          <w:left w:val="single" w:sz="18" w:space="0" w:color="4F81BD" w:themeColor="accent1"/>
        </w:tblBorders>
        <w:tblLook w:val="04A0" w:firstRow="1" w:lastRow="0" w:firstColumn="1" w:lastColumn="0" w:noHBand="0" w:noVBand="1"/>
      </w:tblPr>
      <w:tblGrid>
        <w:gridCol w:w="8557"/>
      </w:tblGrid>
      <w:tr w:rsidR="002E3705" w:rsidTr="002E3705">
        <w:sdt>
          <w:sdtPr>
            <w:rPr>
              <w:rFonts w:asciiTheme="majorHAnsi" w:eastAsiaTheme="majorEastAsia" w:hAnsiTheme="majorHAnsi" w:cstheme="majorBidi"/>
              <w:b/>
              <w:sz w:val="28"/>
              <w:szCs w:val="24"/>
            </w:rPr>
            <w:alias w:val="Společnost"/>
            <w:id w:val="13406915"/>
            <w:dataBinding w:prefixMappings="xmlns:ns0='http://schemas.openxmlformats.org/officeDocument/2006/extended-properties'" w:xpath="/ns0:Properties[1]/ns0:Company[1]" w:storeItemID="{6668398D-A668-4E3E-A5EB-62B293D839F1}"/>
            <w:text/>
          </w:sdtPr>
          <w:sdtEndPr/>
          <w:sdtContent>
            <w:tc>
              <w:tcPr>
                <w:tcW w:w="8557" w:type="dxa"/>
                <w:tcMar>
                  <w:top w:w="216" w:type="dxa"/>
                  <w:left w:w="115" w:type="dxa"/>
                  <w:bottom w:w="216" w:type="dxa"/>
                  <w:right w:w="115" w:type="dxa"/>
                </w:tcMar>
              </w:tcPr>
              <w:p w:rsidR="002E3705" w:rsidRPr="00C167F9" w:rsidRDefault="00C167F9" w:rsidP="00200D52">
                <w:pPr>
                  <w:pStyle w:val="Bezmezer"/>
                  <w:numPr>
                    <w:ilvl w:val="0"/>
                    <w:numId w:val="9"/>
                  </w:numPr>
                  <w:rPr>
                    <w:rFonts w:asciiTheme="majorHAnsi" w:eastAsiaTheme="majorEastAsia" w:hAnsiTheme="majorHAnsi" w:cstheme="majorBidi"/>
                    <w:b/>
                  </w:rPr>
                </w:pPr>
                <w:r w:rsidRPr="00C167F9">
                  <w:rPr>
                    <w:rFonts w:asciiTheme="majorHAnsi" w:eastAsiaTheme="majorEastAsia" w:hAnsiTheme="majorHAnsi" w:cstheme="majorBidi"/>
                    <w:b/>
                    <w:sz w:val="28"/>
                    <w:szCs w:val="24"/>
                  </w:rPr>
                  <w:t>vydání 2019</w:t>
                </w:r>
              </w:p>
            </w:tc>
          </w:sdtContent>
        </w:sdt>
      </w:tr>
      <w:tr w:rsidR="002E3705" w:rsidTr="002E3705">
        <w:tc>
          <w:tcPr>
            <w:tcW w:w="8557" w:type="dxa"/>
          </w:tcPr>
          <w:sdt>
            <w:sdtPr>
              <w:rPr>
                <w:rFonts w:asciiTheme="majorHAnsi" w:eastAsiaTheme="majorEastAsia" w:hAnsiTheme="majorHAnsi" w:cstheme="majorBidi"/>
                <w:color w:val="1F497D" w:themeColor="text2"/>
                <w:sz w:val="96"/>
                <w:szCs w:val="80"/>
              </w:rPr>
              <w:alias w:val="Název"/>
              <w:id w:val="13406919"/>
              <w:dataBinding w:prefixMappings="xmlns:ns0='http://schemas.openxmlformats.org/package/2006/metadata/core-properties' xmlns:ns1='http://purl.org/dc/elements/1.1/'" w:xpath="/ns0:coreProperties[1]/ns1:title[1]" w:storeItemID="{6C3C8BC8-F283-45AE-878A-BAB7291924A1}"/>
              <w:text/>
            </w:sdtPr>
            <w:sdtEndPr/>
            <w:sdtContent>
              <w:p w:rsidR="002E3705" w:rsidRDefault="002E3705" w:rsidP="002E3705">
                <w:pPr>
                  <w:pStyle w:val="Bezmezer"/>
                  <w:rPr>
                    <w:rFonts w:asciiTheme="majorHAnsi" w:eastAsiaTheme="majorEastAsia" w:hAnsiTheme="majorHAnsi" w:cstheme="majorBidi"/>
                    <w:color w:val="4F81BD" w:themeColor="accent1"/>
                    <w:sz w:val="80"/>
                    <w:szCs w:val="80"/>
                  </w:rPr>
                </w:pPr>
                <w:r w:rsidRPr="0095021D">
                  <w:rPr>
                    <w:rFonts w:asciiTheme="majorHAnsi" w:eastAsiaTheme="majorEastAsia" w:hAnsiTheme="majorHAnsi" w:cstheme="majorBidi"/>
                    <w:color w:val="1F497D" w:themeColor="text2"/>
                    <w:sz w:val="96"/>
                    <w:szCs w:val="80"/>
                  </w:rPr>
                  <w:t>Čtvrtletní</w:t>
                </w:r>
                <w:r w:rsidR="00D749EC">
                  <w:rPr>
                    <w:rFonts w:asciiTheme="majorHAnsi" w:eastAsiaTheme="majorEastAsia" w:hAnsiTheme="majorHAnsi" w:cstheme="majorBidi"/>
                    <w:color w:val="1F497D" w:themeColor="text2"/>
                    <w:sz w:val="96"/>
                    <w:szCs w:val="80"/>
                  </w:rPr>
                  <w:t xml:space="preserve">              </w:t>
                </w:r>
                <w:r w:rsidRPr="0095021D">
                  <w:rPr>
                    <w:rFonts w:asciiTheme="majorHAnsi" w:eastAsiaTheme="majorEastAsia" w:hAnsiTheme="majorHAnsi" w:cstheme="majorBidi"/>
                    <w:color w:val="1F497D" w:themeColor="text2"/>
                    <w:sz w:val="96"/>
                    <w:szCs w:val="80"/>
                  </w:rPr>
                  <w:t>zpravodaj</w:t>
                </w:r>
              </w:p>
            </w:sdtContent>
          </w:sdt>
        </w:tc>
      </w:tr>
      <w:tr w:rsidR="002E3705" w:rsidTr="002E3705">
        <w:sdt>
          <w:sdtPr>
            <w:rPr>
              <w:rFonts w:asciiTheme="majorHAnsi" w:eastAsiaTheme="majorEastAsia" w:hAnsiTheme="majorHAnsi" w:cstheme="majorBidi"/>
              <w:sz w:val="28"/>
            </w:rPr>
            <w:alias w:val="Podtitu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557" w:type="dxa"/>
                <w:tcMar>
                  <w:top w:w="216" w:type="dxa"/>
                  <w:left w:w="115" w:type="dxa"/>
                  <w:bottom w:w="216" w:type="dxa"/>
                  <w:right w:w="115" w:type="dxa"/>
                </w:tcMar>
              </w:tcPr>
              <w:p w:rsidR="002E3705" w:rsidRDefault="002E3705" w:rsidP="002E3705">
                <w:pPr>
                  <w:pStyle w:val="Bezmezer"/>
                  <w:rPr>
                    <w:rFonts w:asciiTheme="majorHAnsi" w:eastAsiaTheme="majorEastAsia" w:hAnsiTheme="majorHAnsi" w:cstheme="majorBidi"/>
                  </w:rPr>
                </w:pPr>
                <w:r w:rsidRPr="002E3705">
                  <w:rPr>
                    <w:rFonts w:asciiTheme="majorHAnsi" w:eastAsiaTheme="majorEastAsia" w:hAnsiTheme="majorHAnsi" w:cstheme="majorBidi"/>
                    <w:sz w:val="28"/>
                  </w:rPr>
                  <w:t>Autor: Klienti DSR</w:t>
                </w:r>
              </w:p>
            </w:tc>
          </w:sdtContent>
        </w:sdt>
      </w:tr>
    </w:tbl>
    <w:sdt>
      <w:sdtPr>
        <w:id w:val="1714540708"/>
        <w:docPartObj>
          <w:docPartGallery w:val="Cover Pages"/>
          <w:docPartUnique/>
        </w:docPartObj>
      </w:sdtPr>
      <w:sdtEndPr/>
      <w:sdtContent>
        <w:p w:rsidR="00976999" w:rsidRDefault="007A3D48">
          <w:r>
            <w:rPr>
              <w:noProof/>
              <w:lang w:eastAsia="cs-CZ"/>
            </w:rPr>
            <w:drawing>
              <wp:anchor distT="0" distB="0" distL="114300" distR="114300" simplePos="0" relativeHeight="251655680" behindDoc="1" locked="0" layoutInCell="1" allowOverlap="1" wp14:anchorId="4E2BA446" wp14:editId="7B4A02CB">
                <wp:simplePos x="0" y="0"/>
                <wp:positionH relativeFrom="column">
                  <wp:posOffset>-5950585</wp:posOffset>
                </wp:positionH>
                <wp:positionV relativeFrom="paragraph">
                  <wp:posOffset>-504825</wp:posOffset>
                </wp:positionV>
                <wp:extent cx="7953375" cy="11362055"/>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3375" cy="1136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999" w:rsidRDefault="00976999"/>
        <w:p w:rsidR="00976999" w:rsidRDefault="00976999"/>
        <w:p w:rsidR="007B0860" w:rsidRDefault="00976999" w:rsidP="007B0860">
          <w:r>
            <w:br w:type="page"/>
          </w:r>
        </w:p>
      </w:sdtContent>
    </w:sdt>
    <w:p w:rsidR="007B0860" w:rsidRPr="007B0860" w:rsidRDefault="007B0860" w:rsidP="007B0860">
      <w:pPr>
        <w:pStyle w:val="Nadpis1"/>
        <w:ind w:firstLine="0"/>
        <w:rPr>
          <w:sz w:val="22"/>
          <w:szCs w:val="22"/>
        </w:rPr>
      </w:pPr>
      <w:r w:rsidRPr="007B0860">
        <w:lastRenderedPageBreak/>
        <w:t xml:space="preserve">To to letí…. </w:t>
      </w:r>
    </w:p>
    <w:p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 xml:space="preserve">Máme za sebou polovinu roku 2019 a vstupujeme do druhé poloviny. </w:t>
      </w:r>
    </w:p>
    <w:p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 xml:space="preserve">Nový rok mnoho našich seniorů odstartovalo s heslem Cvičit, cvičit, cvičit. Jednalo se nejen o novou aktivitu Cvičení na podložkách, ale také o cvičení na rotopedu, vlastně dvou (druhý jsme obdrželi díky akci Ježíškova vnoučata). Naši klienti se však rozhodli, že jim již nestačí bez cíle šlapat do pedálů rotopedu. Chtěli mít nějaký pevný cíl, kam chtějí </w:t>
      </w:r>
      <w:proofErr w:type="gramStart"/>
      <w:r w:rsidRPr="007A4DE5">
        <w:rPr>
          <w:rFonts w:ascii="Times New Roman" w:hAnsi="Times New Roman" w:cs="Times New Roman"/>
          <w:sz w:val="24"/>
          <w:szCs w:val="24"/>
        </w:rPr>
        <w:t>dojet</w:t>
      </w:r>
      <w:proofErr w:type="gramEnd"/>
      <w:r w:rsidRPr="007A4DE5">
        <w:rPr>
          <w:rFonts w:ascii="Times New Roman" w:hAnsi="Times New Roman" w:cs="Times New Roman"/>
          <w:sz w:val="24"/>
          <w:szCs w:val="24"/>
        </w:rPr>
        <w:t xml:space="preserve"> a </w:t>
      </w:r>
      <w:r w:rsidR="00B9102D" w:rsidRPr="007A4DE5">
        <w:rPr>
          <w:rFonts w:ascii="Times New Roman" w:hAnsi="Times New Roman" w:cs="Times New Roman"/>
          <w:sz w:val="24"/>
          <w:szCs w:val="24"/>
        </w:rPr>
        <w:t xml:space="preserve">tak rozhodli, </w:t>
      </w:r>
      <w:r w:rsidRPr="007A4DE5">
        <w:rPr>
          <w:rFonts w:ascii="Times New Roman" w:hAnsi="Times New Roman" w:cs="Times New Roman"/>
          <w:sz w:val="24"/>
          <w:szCs w:val="24"/>
        </w:rPr>
        <w:t xml:space="preserve">že tím cílem jsou Benátky. Proto od února sčítáme ujeté kilometry šlapajících klientů a vyznačujeme si jej do mapy na trase </w:t>
      </w:r>
      <w:proofErr w:type="gramStart"/>
      <w:r w:rsidR="00B9102D" w:rsidRPr="007A4DE5">
        <w:rPr>
          <w:rFonts w:ascii="Times New Roman" w:hAnsi="Times New Roman" w:cs="Times New Roman"/>
          <w:sz w:val="24"/>
          <w:szCs w:val="24"/>
        </w:rPr>
        <w:t>Rudná</w:t>
      </w:r>
      <w:r w:rsidRPr="007A4DE5">
        <w:rPr>
          <w:rFonts w:ascii="Times New Roman" w:hAnsi="Times New Roman" w:cs="Times New Roman"/>
          <w:sz w:val="24"/>
          <w:szCs w:val="24"/>
        </w:rPr>
        <w:t xml:space="preserve"> - Benátky</w:t>
      </w:r>
      <w:proofErr w:type="gramEnd"/>
      <w:r w:rsidRPr="007A4DE5">
        <w:rPr>
          <w:rFonts w:ascii="Times New Roman" w:hAnsi="Times New Roman" w:cs="Times New Roman"/>
          <w:sz w:val="24"/>
          <w:szCs w:val="24"/>
        </w:rPr>
        <w:t>. Všichni jsme zvědaví, kdy do Benátek dorazíme.</w:t>
      </w:r>
    </w:p>
    <w:p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 xml:space="preserve">Pokračoval i Počítačový kroužek, kde se zájemci seznamovali s bezpečným internetovým prostředím </w:t>
      </w:r>
      <w:proofErr w:type="gramStart"/>
      <w:r w:rsidRPr="007A4DE5">
        <w:rPr>
          <w:rFonts w:ascii="Times New Roman" w:hAnsi="Times New Roman" w:cs="Times New Roman"/>
          <w:sz w:val="24"/>
          <w:szCs w:val="24"/>
        </w:rPr>
        <w:t>Internet</w:t>
      </w:r>
      <w:proofErr w:type="gramEnd"/>
      <w:r w:rsidRPr="007A4DE5">
        <w:rPr>
          <w:rFonts w:ascii="Times New Roman" w:hAnsi="Times New Roman" w:cs="Times New Roman"/>
          <w:sz w:val="24"/>
          <w:szCs w:val="24"/>
        </w:rPr>
        <w:t xml:space="preserve"> je náš kamarád. Tato aktivita se uskutečnila díky nadaci Vodafone, za což jim moc děkujeme.</w:t>
      </w:r>
    </w:p>
    <w:p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 xml:space="preserve">Další novinkou byl Cirkus senior, který nás navštívil už 2x a senioři se na svá "mladá kolena" začali učit cirkusové dovednosti. Žonglují s šátky, s míčky, balancují s talíři, snaží se toho co nejvíce naučit. </w:t>
      </w:r>
    </w:p>
    <w:p w:rsidR="007B0860" w:rsidRPr="007A4DE5" w:rsidRDefault="007B0860" w:rsidP="00B9102D">
      <w:pPr>
        <w:autoSpaceDE w:val="0"/>
        <w:autoSpaceDN w:val="0"/>
        <w:adjustRightInd w:val="0"/>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Pokračovali jsme i ve spolupráci se základní školou a mateřskou školou. Děti u nás uspořádaly několik úžasných vystoupení a s mateřskou školou jsme se zapojili i do projektu Celé Česko čte dětem. Děti ze školky docházely k nám do domova, kde vždy „babička či dědeček“ přečetli všem</w:t>
      </w:r>
      <w:r w:rsidR="00FD78BE" w:rsidRPr="007A4DE5">
        <w:rPr>
          <w:rFonts w:ascii="Times New Roman" w:hAnsi="Times New Roman" w:cs="Times New Roman"/>
          <w:sz w:val="24"/>
          <w:szCs w:val="24"/>
        </w:rPr>
        <w:t xml:space="preserve"> dětem</w:t>
      </w:r>
      <w:r w:rsidRPr="007A4DE5">
        <w:rPr>
          <w:rFonts w:ascii="Times New Roman" w:hAnsi="Times New Roman" w:cs="Times New Roman"/>
          <w:sz w:val="24"/>
          <w:szCs w:val="24"/>
        </w:rPr>
        <w:t xml:space="preserve"> jednu pohádku a děti ze školky </w:t>
      </w:r>
      <w:r w:rsidR="00FD78BE" w:rsidRPr="007A4DE5">
        <w:rPr>
          <w:rFonts w:ascii="Times New Roman" w:hAnsi="Times New Roman" w:cs="Times New Roman"/>
          <w:sz w:val="24"/>
          <w:szCs w:val="24"/>
        </w:rPr>
        <w:t>nám ji</w:t>
      </w:r>
      <w:r w:rsidRPr="007A4DE5">
        <w:rPr>
          <w:rFonts w:ascii="Times New Roman" w:hAnsi="Times New Roman" w:cs="Times New Roman"/>
          <w:sz w:val="24"/>
          <w:szCs w:val="24"/>
        </w:rPr>
        <w:t xml:space="preserve"> </w:t>
      </w:r>
      <w:r w:rsidR="00FD78BE" w:rsidRPr="007A4DE5">
        <w:rPr>
          <w:rFonts w:ascii="Times New Roman" w:hAnsi="Times New Roman" w:cs="Times New Roman"/>
          <w:sz w:val="24"/>
          <w:szCs w:val="24"/>
        </w:rPr>
        <w:t xml:space="preserve">na oplátku </w:t>
      </w:r>
      <w:r w:rsidRPr="007A4DE5">
        <w:rPr>
          <w:rFonts w:ascii="Times New Roman" w:hAnsi="Times New Roman" w:cs="Times New Roman"/>
          <w:sz w:val="24"/>
          <w:szCs w:val="24"/>
        </w:rPr>
        <w:t>zdramatizovanou zahrály. Pokračovala tak báječná spolupráce, kterou budeme nadále rozvíjet.</w:t>
      </w:r>
    </w:p>
    <w:p w:rsidR="007B0860" w:rsidRPr="007A4DE5" w:rsidRDefault="007B0860" w:rsidP="00B9102D">
      <w:pPr>
        <w:autoSpaceDE w:val="0"/>
        <w:autoSpaceDN w:val="0"/>
        <w:adjustRightInd w:val="0"/>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Probíhal</w:t>
      </w:r>
      <w:r w:rsidR="00B9102D" w:rsidRPr="007A4DE5">
        <w:rPr>
          <w:rFonts w:ascii="Times New Roman" w:hAnsi="Times New Roman" w:cs="Times New Roman"/>
          <w:sz w:val="24"/>
          <w:szCs w:val="24"/>
        </w:rPr>
        <w:t xml:space="preserve"> letní semestr 11</w:t>
      </w:r>
      <w:r w:rsidRPr="007A4DE5">
        <w:rPr>
          <w:rFonts w:ascii="Times New Roman" w:hAnsi="Times New Roman" w:cs="Times New Roman"/>
          <w:sz w:val="24"/>
          <w:szCs w:val="24"/>
        </w:rPr>
        <w:t xml:space="preserve"> ročníku Univerzity volného času. </w:t>
      </w:r>
    </w:p>
    <w:p w:rsidR="007B0860" w:rsidRPr="007A4DE5" w:rsidRDefault="007B0860" w:rsidP="00B9102D">
      <w:pPr>
        <w:spacing w:line="276" w:lineRule="auto"/>
        <w:ind w:firstLine="0"/>
        <w:jc w:val="both"/>
        <w:rPr>
          <w:rFonts w:ascii="Times New Roman" w:hAnsi="Times New Roman" w:cs="Times New Roman"/>
          <w:sz w:val="24"/>
          <w:szCs w:val="24"/>
        </w:rPr>
      </w:pPr>
      <w:r w:rsidRPr="007A4DE5">
        <w:rPr>
          <w:rFonts w:ascii="Times New Roman" w:hAnsi="Times New Roman" w:cs="Times New Roman"/>
          <w:sz w:val="24"/>
          <w:szCs w:val="24"/>
        </w:rPr>
        <w:t>Po delší době jsme se zúčastnili prodejní velikonoční výstavy na Krajském úřadě Středočeského kraje s krásnými výrobky, které vyráběli naši senioři na kroužku keramiky i ruční dílny.</w:t>
      </w:r>
    </w:p>
    <w:p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 xml:space="preserve">Znovu nás navštívil úžasný taneční mistr p. </w:t>
      </w:r>
      <w:proofErr w:type="spellStart"/>
      <w:r w:rsidRPr="007A4DE5">
        <w:rPr>
          <w:rFonts w:ascii="Times New Roman" w:hAnsi="Times New Roman" w:cs="Times New Roman"/>
          <w:sz w:val="24"/>
          <w:szCs w:val="24"/>
        </w:rPr>
        <w:t>Veleta</w:t>
      </w:r>
      <w:proofErr w:type="spellEnd"/>
      <w:r w:rsidRPr="007A4DE5">
        <w:rPr>
          <w:rFonts w:ascii="Times New Roman" w:hAnsi="Times New Roman" w:cs="Times New Roman"/>
          <w:sz w:val="24"/>
          <w:szCs w:val="24"/>
        </w:rPr>
        <w:t xml:space="preserve"> a za pomoci hudby rozpohyboval naše těla. Je to vždy pro naše klienty příjemné překvapení</w:t>
      </w:r>
      <w:r w:rsidR="007A4DE5">
        <w:rPr>
          <w:rFonts w:ascii="Times New Roman" w:hAnsi="Times New Roman" w:cs="Times New Roman"/>
          <w:sz w:val="24"/>
          <w:szCs w:val="24"/>
        </w:rPr>
        <w:t>,</w:t>
      </w:r>
      <w:r w:rsidRPr="007A4DE5">
        <w:rPr>
          <w:rFonts w:ascii="Times New Roman" w:hAnsi="Times New Roman" w:cs="Times New Roman"/>
          <w:sz w:val="24"/>
          <w:szCs w:val="24"/>
        </w:rPr>
        <w:t xml:space="preserve"> co ještě všechno dokáží.</w:t>
      </w:r>
    </w:p>
    <w:p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V měsíci květnu jsme společně oslavili za přítomnosti svých nejbližších ji</w:t>
      </w:r>
      <w:r w:rsidR="007A4DE5">
        <w:rPr>
          <w:rFonts w:ascii="Times New Roman" w:hAnsi="Times New Roman" w:cs="Times New Roman"/>
          <w:sz w:val="24"/>
          <w:szCs w:val="24"/>
        </w:rPr>
        <w:t>ž</w:t>
      </w:r>
      <w:r w:rsidRPr="007A4DE5">
        <w:rPr>
          <w:rFonts w:ascii="Times New Roman" w:hAnsi="Times New Roman" w:cs="Times New Roman"/>
          <w:sz w:val="24"/>
          <w:szCs w:val="24"/>
        </w:rPr>
        <w:t xml:space="preserve"> 16 výročí otevření domova. Jako vždy bylo plno zábavy, smíchu, jídla a pití. </w:t>
      </w:r>
    </w:p>
    <w:p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To byl jen stručný výběr akcí a aktivit, které měli možnost naši senioři navštěvovat v našem domově v první polovině roku</w:t>
      </w:r>
      <w:bookmarkStart w:id="0" w:name="_GoBack"/>
      <w:bookmarkEnd w:id="0"/>
      <w:r w:rsidRPr="007A4DE5">
        <w:rPr>
          <w:rFonts w:ascii="Times New Roman" w:hAnsi="Times New Roman" w:cs="Times New Roman"/>
          <w:sz w:val="24"/>
          <w:szCs w:val="24"/>
        </w:rPr>
        <w:t xml:space="preserve"> 2019. Pevně věřím, že i druhá polovina roku bude stejně bohatá</w:t>
      </w:r>
      <w:r w:rsidR="00FD78BE" w:rsidRPr="007A4DE5">
        <w:rPr>
          <w:rFonts w:ascii="Times New Roman" w:hAnsi="Times New Roman" w:cs="Times New Roman"/>
          <w:sz w:val="24"/>
          <w:szCs w:val="24"/>
        </w:rPr>
        <w:t>, možná i bohatší</w:t>
      </w:r>
      <w:r w:rsidRPr="007A4DE5">
        <w:rPr>
          <w:rFonts w:ascii="Times New Roman" w:hAnsi="Times New Roman" w:cs="Times New Roman"/>
          <w:sz w:val="24"/>
          <w:szCs w:val="24"/>
        </w:rPr>
        <w:t xml:space="preserve">. </w:t>
      </w:r>
    </w:p>
    <w:p w:rsidR="007B0860" w:rsidRPr="007A4DE5" w:rsidRDefault="007B0860" w:rsidP="00B9102D">
      <w:pPr>
        <w:spacing w:line="276" w:lineRule="auto"/>
        <w:ind w:firstLine="0"/>
        <w:rPr>
          <w:rFonts w:ascii="Times New Roman" w:hAnsi="Times New Roman" w:cs="Times New Roman"/>
          <w:sz w:val="24"/>
          <w:szCs w:val="24"/>
        </w:rPr>
      </w:pPr>
      <w:r w:rsidRPr="007A4DE5">
        <w:rPr>
          <w:rFonts w:ascii="Times New Roman" w:hAnsi="Times New Roman" w:cs="Times New Roman"/>
          <w:sz w:val="24"/>
          <w:szCs w:val="24"/>
        </w:rPr>
        <w:t xml:space="preserve">Čeká nás např. III. </w:t>
      </w:r>
      <w:proofErr w:type="spellStart"/>
      <w:r w:rsidRPr="007A4DE5">
        <w:rPr>
          <w:rFonts w:ascii="Times New Roman" w:hAnsi="Times New Roman" w:cs="Times New Roman"/>
          <w:sz w:val="24"/>
          <w:szCs w:val="24"/>
        </w:rPr>
        <w:t>Rudenský</w:t>
      </w:r>
      <w:proofErr w:type="spellEnd"/>
      <w:r w:rsidRPr="007A4DE5">
        <w:rPr>
          <w:rFonts w:ascii="Times New Roman" w:hAnsi="Times New Roman" w:cs="Times New Roman"/>
          <w:sz w:val="24"/>
          <w:szCs w:val="24"/>
        </w:rPr>
        <w:t xml:space="preserve"> bál, těšíte se já moc!!!!!!</w:t>
      </w:r>
    </w:p>
    <w:p w:rsidR="00B9102D" w:rsidRDefault="007B0860" w:rsidP="00B9102D">
      <w:pPr>
        <w:spacing w:line="240" w:lineRule="auto"/>
        <w:ind w:firstLine="0"/>
        <w:jc w:val="right"/>
        <w:rPr>
          <w:sz w:val="24"/>
          <w:szCs w:val="24"/>
        </w:rPr>
      </w:pPr>
      <w:r>
        <w:rPr>
          <w:sz w:val="24"/>
          <w:szCs w:val="24"/>
        </w:rPr>
        <w:t>Ředitelka Domova seniorů Rudná</w:t>
      </w:r>
    </w:p>
    <w:p w:rsidR="00B9102D" w:rsidRDefault="00B9102D" w:rsidP="00B9102D">
      <w:pPr>
        <w:spacing w:line="276" w:lineRule="auto"/>
        <w:ind w:firstLine="0"/>
        <w:jc w:val="right"/>
        <w:rPr>
          <w:sz w:val="24"/>
          <w:szCs w:val="24"/>
        </w:rPr>
      </w:pPr>
    </w:p>
    <w:p w:rsidR="005F6701" w:rsidRPr="00B9102D" w:rsidRDefault="00B9102D" w:rsidP="00B9102D">
      <w:pPr>
        <w:spacing w:line="276" w:lineRule="auto"/>
        <w:ind w:firstLine="0"/>
        <w:jc w:val="center"/>
        <w:rPr>
          <w:sz w:val="24"/>
          <w:szCs w:val="24"/>
        </w:rPr>
      </w:pPr>
      <w:r>
        <w:rPr>
          <w:noProof/>
          <w:lang w:eastAsia="cs-CZ"/>
        </w:rPr>
        <w:drawing>
          <wp:inline distT="0" distB="0" distL="0" distR="0" wp14:anchorId="10BC8037" wp14:editId="2A8F6CE3">
            <wp:extent cx="3790950" cy="2843215"/>
            <wp:effectExtent l="0" t="0" r="0" b="0"/>
            <wp:docPr id="24" name="Obrázek 24" descr="T:\Fotky\2019\MŠ Rudná 2019\IMG_20190404_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Fotky\2019\MŠ Rudná 2019\IMG_20190404_100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6612" cy="2862461"/>
                    </a:xfrm>
                    <a:prstGeom prst="rect">
                      <a:avLst/>
                    </a:prstGeom>
                    <a:noFill/>
                    <a:ln>
                      <a:noFill/>
                    </a:ln>
                  </pic:spPr>
                </pic:pic>
              </a:graphicData>
            </a:graphic>
          </wp:inline>
        </w:drawing>
      </w:r>
    </w:p>
    <w:p w:rsidR="00FB481A" w:rsidRDefault="00FB481A" w:rsidP="00FB481A">
      <w:pPr>
        <w:pStyle w:val="Nadpis1"/>
      </w:pPr>
      <w:r>
        <w:lastRenderedPageBreak/>
        <w:t>Počítačový kurz</w:t>
      </w:r>
    </w:p>
    <w:p w:rsidR="00FB481A" w:rsidRDefault="00FB481A" w:rsidP="00FB481A">
      <w:pPr>
        <w:ind w:firstLine="0"/>
      </w:pPr>
    </w:p>
    <w:p w:rsidR="00FB481A" w:rsidRDefault="00FB481A"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Na přelomu roku se v našem domově seniorů uskutečnil </w:t>
      </w:r>
      <w:proofErr w:type="gramStart"/>
      <w:r>
        <w:rPr>
          <w:rFonts w:ascii="Times New Roman" w:hAnsi="Times New Roman" w:cs="Times New Roman"/>
          <w:sz w:val="24"/>
          <w:szCs w:val="24"/>
        </w:rPr>
        <w:t>kurz ,,Internet</w:t>
      </w:r>
      <w:proofErr w:type="gramEnd"/>
      <w:r>
        <w:rPr>
          <w:rFonts w:ascii="Times New Roman" w:hAnsi="Times New Roman" w:cs="Times New Roman"/>
          <w:sz w:val="24"/>
          <w:szCs w:val="24"/>
        </w:rPr>
        <w:t xml:space="preserve"> je náš kamarád‘‘ pořádaný společností Vodafone. Kurz probíhal jednou týdně, kdy na každé lekci nás školící seznámil vždy s určitým tématem týkajícím se základního, a především bezpečného užívání internetu.</w:t>
      </w:r>
    </w:p>
    <w:p w:rsidR="00FB481A" w:rsidRDefault="00FB481A"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Jedna z nejdůležitějších lekcí se týkala právě již zmíněného bezpečného užívání internetu. Školící nám poradil, jak si nastavit bezpečné heslo, nebo nám třeba řekl, co to je antivir. Lekce navíc obsahovala řadu zajímavých rad ohledně opatrnosti při používání komunikačních prostředků, jakou je email, chat </w:t>
      </w:r>
      <w:r w:rsidR="00F17A07">
        <w:rPr>
          <w:rFonts w:ascii="Times New Roman" w:hAnsi="Times New Roman" w:cs="Times New Roman"/>
          <w:sz w:val="24"/>
          <w:szCs w:val="24"/>
        </w:rPr>
        <w:br/>
      </w:r>
      <w:r>
        <w:rPr>
          <w:rFonts w:ascii="Times New Roman" w:hAnsi="Times New Roman" w:cs="Times New Roman"/>
          <w:sz w:val="24"/>
          <w:szCs w:val="24"/>
        </w:rPr>
        <w:t>či sociální sítě.</w:t>
      </w:r>
    </w:p>
    <w:p w:rsidR="00FB481A" w:rsidRDefault="00FB481A"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Jedna z dalších, dle mého názoru nejzajímavějších lekcí, se týkala </w:t>
      </w:r>
      <w:proofErr w:type="gramStart"/>
      <w:r>
        <w:rPr>
          <w:rFonts w:ascii="Times New Roman" w:hAnsi="Times New Roman" w:cs="Times New Roman"/>
          <w:sz w:val="24"/>
          <w:szCs w:val="24"/>
        </w:rPr>
        <w:t>programu ,,Skype</w:t>
      </w:r>
      <w:proofErr w:type="gramEnd"/>
      <w:r>
        <w:rPr>
          <w:rFonts w:ascii="Times New Roman" w:hAnsi="Times New Roman" w:cs="Times New Roman"/>
          <w:sz w:val="24"/>
          <w:szCs w:val="24"/>
        </w:rPr>
        <w:t xml:space="preserve">‘‘. Školící nám poradil, jak máme postupovat při vytvoření nového účtu, jak posléze Skype pustit a jak ho používat </w:t>
      </w:r>
      <w:r w:rsidR="00F17A07">
        <w:rPr>
          <w:rFonts w:ascii="Times New Roman" w:hAnsi="Times New Roman" w:cs="Times New Roman"/>
          <w:sz w:val="24"/>
          <w:szCs w:val="24"/>
        </w:rPr>
        <w:br/>
        <w:t>pro videohovory s rodinou a přáteli. Navíc jsme se dozvěděli, že pomocí tohoto programu se dají posílat zprávy.</w:t>
      </w:r>
    </w:p>
    <w:p w:rsidR="00F17A07" w:rsidRDefault="00F17A07"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V neposlední řadě jsme se naučili používat </w:t>
      </w:r>
      <w:proofErr w:type="gramStart"/>
      <w:r>
        <w:rPr>
          <w:rFonts w:ascii="Times New Roman" w:hAnsi="Times New Roman" w:cs="Times New Roman"/>
          <w:sz w:val="24"/>
          <w:szCs w:val="24"/>
        </w:rPr>
        <w:t>program ,,</w:t>
      </w:r>
      <w:proofErr w:type="spellStart"/>
      <w:r>
        <w:rPr>
          <w:rFonts w:ascii="Times New Roman" w:hAnsi="Times New Roman" w:cs="Times New Roman"/>
          <w:sz w:val="24"/>
          <w:szCs w:val="24"/>
        </w:rPr>
        <w:t>Infraview</w:t>
      </w:r>
      <w:proofErr w:type="spellEnd"/>
      <w:proofErr w:type="gramEnd"/>
      <w:r>
        <w:rPr>
          <w:rFonts w:ascii="Times New Roman" w:hAnsi="Times New Roman" w:cs="Times New Roman"/>
          <w:sz w:val="24"/>
          <w:szCs w:val="24"/>
        </w:rPr>
        <w:t xml:space="preserve">‘‘ na upravování obrázků. </w:t>
      </w:r>
      <w:r>
        <w:rPr>
          <w:rFonts w:ascii="Times New Roman" w:hAnsi="Times New Roman" w:cs="Times New Roman"/>
          <w:sz w:val="24"/>
          <w:szCs w:val="24"/>
        </w:rPr>
        <w:br/>
        <w:t>Ku příkladu již víme, jak fotografii zmenšit, nebo zvětšit či jak vyříznout část fotografie.</w:t>
      </w:r>
    </w:p>
    <w:p w:rsidR="00F17A07" w:rsidRDefault="00F17A07" w:rsidP="00F17A07">
      <w:pPr>
        <w:spacing w:after="240"/>
        <w:jc w:val="both"/>
        <w:rPr>
          <w:rFonts w:ascii="Times New Roman" w:hAnsi="Times New Roman" w:cs="Times New Roman"/>
          <w:sz w:val="24"/>
          <w:szCs w:val="24"/>
        </w:rPr>
      </w:pPr>
      <w:r>
        <w:rPr>
          <w:rFonts w:ascii="Times New Roman" w:hAnsi="Times New Roman" w:cs="Times New Roman"/>
          <w:sz w:val="24"/>
          <w:szCs w:val="24"/>
        </w:rPr>
        <w:t>Na konci kurzu jsme obdrželi certifikát o absolvování přímo od vedoucí kurzu.</w:t>
      </w:r>
    </w:p>
    <w:p w:rsidR="00F17A07" w:rsidRDefault="00F17A07" w:rsidP="00F17A07">
      <w:pPr>
        <w:spacing w:after="240"/>
        <w:jc w:val="both"/>
        <w:rPr>
          <w:rFonts w:ascii="Times New Roman" w:hAnsi="Times New Roman" w:cs="Times New Roman"/>
          <w:sz w:val="24"/>
          <w:szCs w:val="24"/>
        </w:rPr>
      </w:pPr>
      <w:r>
        <w:rPr>
          <w:rFonts w:ascii="Times New Roman" w:hAnsi="Times New Roman" w:cs="Times New Roman"/>
          <w:sz w:val="24"/>
          <w:szCs w:val="24"/>
        </w:rPr>
        <w:t xml:space="preserve">Celkově vzato jsme se naučili množství pro nás nových dovedností, které nám pomohou v rámci možností držet krok s dobou a moderními technologiemi. Také bych rád poděkoval našemu domovu </w:t>
      </w:r>
      <w:r>
        <w:rPr>
          <w:rFonts w:ascii="Times New Roman" w:hAnsi="Times New Roman" w:cs="Times New Roman"/>
          <w:sz w:val="24"/>
          <w:szCs w:val="24"/>
        </w:rPr>
        <w:br/>
        <w:t>a společnosti Vodafone za zprostředkování. Musím navíc podotknout, že podobné obohacující akce bych s radostí uvítal v budoucnu, a myslím, že nemluvím jen za sebe.</w:t>
      </w:r>
    </w:p>
    <w:p w:rsidR="00F17A07" w:rsidRPr="005F6701" w:rsidRDefault="005F6701" w:rsidP="00F17A07">
      <w:pPr>
        <w:ind w:firstLine="0"/>
        <w:jc w:val="right"/>
        <w:rPr>
          <w:rFonts w:ascii="Times New Roman" w:hAnsi="Times New Roman" w:cs="Times New Roman"/>
          <w:i/>
          <w:iCs/>
          <w:sz w:val="24"/>
          <w:szCs w:val="24"/>
        </w:rPr>
      </w:pPr>
      <w:r>
        <w:rPr>
          <w:rFonts w:ascii="Times New Roman" w:hAnsi="Times New Roman" w:cs="Times New Roman"/>
          <w:i/>
          <w:iCs/>
          <w:sz w:val="24"/>
          <w:szCs w:val="24"/>
        </w:rPr>
        <w:t>(</w:t>
      </w:r>
      <w:r w:rsidR="00F17A07" w:rsidRPr="005F6701">
        <w:rPr>
          <w:rFonts w:ascii="Times New Roman" w:hAnsi="Times New Roman" w:cs="Times New Roman"/>
          <w:i/>
          <w:iCs/>
          <w:sz w:val="24"/>
          <w:szCs w:val="24"/>
        </w:rPr>
        <w:t>M. P. účastník kurzu</w:t>
      </w:r>
      <w:r>
        <w:rPr>
          <w:rFonts w:ascii="Times New Roman" w:hAnsi="Times New Roman" w:cs="Times New Roman"/>
          <w:i/>
          <w:iCs/>
          <w:sz w:val="24"/>
          <w:szCs w:val="24"/>
        </w:rPr>
        <w:t>)</w:t>
      </w:r>
    </w:p>
    <w:p w:rsidR="00F17A07" w:rsidRDefault="005F6701" w:rsidP="00F17A07">
      <w:pPr>
        <w:ind w:firstLine="0"/>
        <w:jc w:val="right"/>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7456" behindDoc="1" locked="0" layoutInCell="1" allowOverlap="1">
            <wp:simplePos x="0" y="0"/>
            <wp:positionH relativeFrom="column">
              <wp:posOffset>3328670</wp:posOffset>
            </wp:positionH>
            <wp:positionV relativeFrom="paragraph">
              <wp:posOffset>8890</wp:posOffset>
            </wp:positionV>
            <wp:extent cx="1773961" cy="2365375"/>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131_104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3961" cy="2365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63360" behindDoc="1" locked="0" layoutInCell="1" allowOverlap="1">
            <wp:simplePos x="0" y="0"/>
            <wp:positionH relativeFrom="column">
              <wp:posOffset>247650</wp:posOffset>
            </wp:positionH>
            <wp:positionV relativeFrom="paragraph">
              <wp:posOffset>5715</wp:posOffset>
            </wp:positionV>
            <wp:extent cx="1769110" cy="2358870"/>
            <wp:effectExtent l="0" t="0" r="2540" b="381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131_10395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9110" cy="2358870"/>
                    </a:xfrm>
                    <a:prstGeom prst="rect">
                      <a:avLst/>
                    </a:prstGeom>
                  </pic:spPr>
                </pic:pic>
              </a:graphicData>
            </a:graphic>
            <wp14:sizeRelH relativeFrom="page">
              <wp14:pctWidth>0</wp14:pctWidth>
            </wp14:sizeRelH>
            <wp14:sizeRelV relativeFrom="page">
              <wp14:pctHeight>0</wp14:pctHeight>
            </wp14:sizeRelV>
          </wp:anchor>
        </w:drawing>
      </w:r>
    </w:p>
    <w:p w:rsidR="00F17A07" w:rsidRDefault="00F17A07" w:rsidP="00F17A07">
      <w:pPr>
        <w:ind w:firstLine="0"/>
        <w:jc w:val="right"/>
        <w:rPr>
          <w:rFonts w:ascii="Times New Roman" w:hAnsi="Times New Roman" w:cs="Times New Roman"/>
          <w:sz w:val="24"/>
          <w:szCs w:val="24"/>
        </w:rPr>
      </w:pPr>
    </w:p>
    <w:p w:rsidR="00F17A07" w:rsidRDefault="00F17A07" w:rsidP="00F17A07">
      <w:pPr>
        <w:ind w:firstLine="0"/>
        <w:jc w:val="right"/>
        <w:rPr>
          <w:rFonts w:ascii="Times New Roman" w:hAnsi="Times New Roman" w:cs="Times New Roman"/>
          <w:sz w:val="24"/>
          <w:szCs w:val="24"/>
        </w:rPr>
      </w:pPr>
    </w:p>
    <w:p w:rsidR="00F17A07" w:rsidRDefault="00F17A07" w:rsidP="005F6701">
      <w:pPr>
        <w:ind w:firstLine="0"/>
        <w:rPr>
          <w:rFonts w:ascii="Times New Roman" w:hAnsi="Times New Roman" w:cs="Times New Roman"/>
          <w:sz w:val="24"/>
          <w:szCs w:val="24"/>
        </w:rPr>
      </w:pPr>
    </w:p>
    <w:p w:rsidR="00F17A07" w:rsidRDefault="00F17A07" w:rsidP="00F17A07">
      <w:pPr>
        <w:ind w:firstLine="0"/>
        <w:jc w:val="right"/>
        <w:rPr>
          <w:rFonts w:ascii="Times New Roman" w:hAnsi="Times New Roman" w:cs="Times New Roman"/>
          <w:sz w:val="24"/>
          <w:szCs w:val="24"/>
        </w:rPr>
      </w:pPr>
    </w:p>
    <w:p w:rsidR="00F17A07" w:rsidRDefault="00F17A07" w:rsidP="00F17A07">
      <w:pPr>
        <w:ind w:firstLine="0"/>
        <w:jc w:val="right"/>
        <w:rPr>
          <w:rFonts w:ascii="Times New Roman" w:hAnsi="Times New Roman" w:cs="Times New Roman"/>
          <w:sz w:val="24"/>
          <w:szCs w:val="24"/>
        </w:rPr>
      </w:pPr>
    </w:p>
    <w:p w:rsidR="00F17A07" w:rsidRDefault="00F17A07" w:rsidP="00F17A07">
      <w:pPr>
        <w:ind w:firstLine="0"/>
        <w:jc w:val="right"/>
        <w:rPr>
          <w:rFonts w:ascii="Times New Roman" w:hAnsi="Times New Roman" w:cs="Times New Roman"/>
          <w:sz w:val="24"/>
          <w:szCs w:val="24"/>
        </w:rPr>
      </w:pPr>
    </w:p>
    <w:p w:rsidR="00F17A07" w:rsidRDefault="00F17A07" w:rsidP="00F17A07">
      <w:pPr>
        <w:ind w:firstLine="0"/>
        <w:jc w:val="right"/>
        <w:rPr>
          <w:rFonts w:ascii="Times New Roman" w:hAnsi="Times New Roman" w:cs="Times New Roman"/>
          <w:sz w:val="24"/>
          <w:szCs w:val="24"/>
        </w:rPr>
      </w:pPr>
    </w:p>
    <w:p w:rsidR="00F17A07" w:rsidRDefault="00F17A07" w:rsidP="00F17A07">
      <w:pPr>
        <w:ind w:firstLine="0"/>
        <w:jc w:val="right"/>
        <w:rPr>
          <w:rFonts w:ascii="Times New Roman" w:hAnsi="Times New Roman" w:cs="Times New Roman"/>
          <w:sz w:val="24"/>
          <w:szCs w:val="24"/>
        </w:rPr>
      </w:pPr>
    </w:p>
    <w:p w:rsidR="00F17A07" w:rsidRDefault="00F17A07" w:rsidP="00F17A07">
      <w:pPr>
        <w:ind w:firstLine="0"/>
        <w:jc w:val="right"/>
        <w:rPr>
          <w:rFonts w:ascii="Times New Roman" w:hAnsi="Times New Roman" w:cs="Times New Roman"/>
          <w:sz w:val="24"/>
          <w:szCs w:val="24"/>
        </w:rPr>
      </w:pPr>
    </w:p>
    <w:p w:rsidR="00F17A07" w:rsidRDefault="00F17A07" w:rsidP="00F17A07">
      <w:pPr>
        <w:pStyle w:val="Nadpis1"/>
      </w:pPr>
      <w:r>
        <w:lastRenderedPageBreak/>
        <w:t>Pouť do Mekky</w:t>
      </w:r>
    </w:p>
    <w:p w:rsidR="00F17A07" w:rsidRDefault="00F17A07" w:rsidP="00F17A07"/>
    <w:p w:rsidR="00F17A07" w:rsidRDefault="00F17A07" w:rsidP="00AB2569">
      <w:pPr>
        <w:spacing w:after="240"/>
        <w:jc w:val="both"/>
        <w:rPr>
          <w:rFonts w:ascii="Times New Roman" w:hAnsi="Times New Roman" w:cs="Times New Roman"/>
          <w:sz w:val="24"/>
          <w:szCs w:val="24"/>
        </w:rPr>
      </w:pPr>
      <w:r>
        <w:rPr>
          <w:rFonts w:ascii="Times New Roman" w:hAnsi="Times New Roman" w:cs="Times New Roman"/>
          <w:sz w:val="24"/>
          <w:szCs w:val="24"/>
        </w:rPr>
        <w:t>Každý rok se do svatého města Mekky, rodiště Mohameda, proroka islámu v Saudské Arábii, vydá přes dva mili</w:t>
      </w:r>
      <w:r w:rsidR="00DE196B">
        <w:rPr>
          <w:rFonts w:ascii="Times New Roman" w:hAnsi="Times New Roman" w:cs="Times New Roman"/>
          <w:sz w:val="24"/>
          <w:szCs w:val="24"/>
        </w:rPr>
        <w:t>óny muslimů ze všech koutů světa. Několik set jich zde najde smrt ušlapáním</w:t>
      </w:r>
      <w:r w:rsidR="00D60872">
        <w:rPr>
          <w:rFonts w:ascii="Times New Roman" w:hAnsi="Times New Roman" w:cs="Times New Roman"/>
          <w:sz w:val="24"/>
          <w:szCs w:val="24"/>
        </w:rPr>
        <w:t xml:space="preserve">. Tradiční muslimská pouť se koná v posledním měsíci muslimského kalendáře. </w:t>
      </w:r>
      <w:r w:rsidR="00E7544E">
        <w:rPr>
          <w:rFonts w:ascii="Times New Roman" w:hAnsi="Times New Roman" w:cs="Times New Roman"/>
          <w:sz w:val="24"/>
          <w:szCs w:val="24"/>
        </w:rPr>
        <w:t xml:space="preserve">Je povinností každého schopného muslima vykonat alespoň 1x v životě pouť do Mekky, jako projev sounáležitosti všech muslimů </w:t>
      </w:r>
      <w:r w:rsidR="00AB2569">
        <w:rPr>
          <w:rFonts w:ascii="Times New Roman" w:hAnsi="Times New Roman" w:cs="Times New Roman"/>
          <w:sz w:val="24"/>
          <w:szCs w:val="24"/>
        </w:rPr>
        <w:br/>
      </w:r>
      <w:r w:rsidR="00E7544E">
        <w:rPr>
          <w:rFonts w:ascii="Times New Roman" w:hAnsi="Times New Roman" w:cs="Times New Roman"/>
          <w:sz w:val="24"/>
          <w:szCs w:val="24"/>
        </w:rPr>
        <w:t xml:space="preserve">a podřízenosti Bohu </w:t>
      </w:r>
      <w:proofErr w:type="spellStart"/>
      <w:r w:rsidR="00E7544E">
        <w:rPr>
          <w:rFonts w:ascii="Times New Roman" w:hAnsi="Times New Roman" w:cs="Times New Roman"/>
          <w:sz w:val="24"/>
          <w:szCs w:val="24"/>
        </w:rPr>
        <w:t>Allahovi</w:t>
      </w:r>
      <w:proofErr w:type="spellEnd"/>
      <w:r w:rsidR="00E7544E">
        <w:rPr>
          <w:rFonts w:ascii="Times New Roman" w:hAnsi="Times New Roman" w:cs="Times New Roman"/>
          <w:sz w:val="24"/>
          <w:szCs w:val="24"/>
        </w:rPr>
        <w:t xml:space="preserve">. Mezi další povinnosti vytýčené t. </w:t>
      </w:r>
      <w:proofErr w:type="spellStart"/>
      <w:r w:rsidR="00E7544E">
        <w:rPr>
          <w:rFonts w:ascii="Times New Roman" w:hAnsi="Times New Roman" w:cs="Times New Roman"/>
          <w:sz w:val="24"/>
          <w:szCs w:val="24"/>
        </w:rPr>
        <w:t>zv</w:t>
      </w:r>
      <w:proofErr w:type="spellEnd"/>
      <w:r w:rsidR="00E7544E">
        <w:rPr>
          <w:rFonts w:ascii="Times New Roman" w:hAnsi="Times New Roman" w:cs="Times New Roman"/>
          <w:sz w:val="24"/>
          <w:szCs w:val="24"/>
        </w:rPr>
        <w:t xml:space="preserve">. sedmi pilíři je bezmezná víra v islám, </w:t>
      </w:r>
      <w:r w:rsidR="00AB2569">
        <w:rPr>
          <w:rFonts w:ascii="Times New Roman" w:hAnsi="Times New Roman" w:cs="Times New Roman"/>
          <w:sz w:val="24"/>
          <w:szCs w:val="24"/>
        </w:rPr>
        <w:br/>
      </w:r>
      <w:r w:rsidR="00E7544E">
        <w:rPr>
          <w:rFonts w:ascii="Times New Roman" w:hAnsi="Times New Roman" w:cs="Times New Roman"/>
          <w:sz w:val="24"/>
          <w:szCs w:val="24"/>
        </w:rPr>
        <w:t xml:space="preserve">5x denně se modlit, rozdávat almužny a poskytovat půjčky Bohu, každý devátý měsíc držet půst od východu do západu slunce t. </w:t>
      </w:r>
      <w:proofErr w:type="spellStart"/>
      <w:r w:rsidR="00E7544E">
        <w:rPr>
          <w:rFonts w:ascii="Times New Roman" w:hAnsi="Times New Roman" w:cs="Times New Roman"/>
          <w:sz w:val="24"/>
          <w:szCs w:val="24"/>
        </w:rPr>
        <w:t>zv</w:t>
      </w:r>
      <w:proofErr w:type="spellEnd"/>
      <w:r w:rsidR="00E7544E">
        <w:rPr>
          <w:rFonts w:ascii="Times New Roman" w:hAnsi="Times New Roman" w:cs="Times New Roman"/>
          <w:sz w:val="24"/>
          <w:szCs w:val="24"/>
        </w:rPr>
        <w:t>. Ramadan.</w:t>
      </w:r>
    </w:p>
    <w:p w:rsidR="00C525D3" w:rsidRDefault="00282C7D" w:rsidP="00AB2569">
      <w:pPr>
        <w:spacing w:after="24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7728" behindDoc="1" locked="0" layoutInCell="1" allowOverlap="1">
            <wp:simplePos x="0" y="0"/>
            <wp:positionH relativeFrom="column">
              <wp:posOffset>66675</wp:posOffset>
            </wp:positionH>
            <wp:positionV relativeFrom="paragraph">
              <wp:posOffset>639445</wp:posOffset>
            </wp:positionV>
            <wp:extent cx="6645910" cy="4662170"/>
            <wp:effectExtent l="0" t="0" r="2540" b="508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adla-12.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4662170"/>
                    </a:xfrm>
                    <a:prstGeom prst="rect">
                      <a:avLst/>
                    </a:prstGeom>
                  </pic:spPr>
                </pic:pic>
              </a:graphicData>
            </a:graphic>
            <wp14:sizeRelH relativeFrom="page">
              <wp14:pctWidth>0</wp14:pctWidth>
            </wp14:sizeRelH>
            <wp14:sizeRelV relativeFrom="page">
              <wp14:pctHeight>0</wp14:pctHeight>
            </wp14:sizeRelV>
          </wp:anchor>
        </w:drawing>
      </w:r>
      <w:r w:rsidR="00AB2569">
        <w:rPr>
          <w:rFonts w:ascii="Times New Roman" w:hAnsi="Times New Roman" w:cs="Times New Roman"/>
          <w:sz w:val="24"/>
          <w:szCs w:val="24"/>
        </w:rPr>
        <w:t>Přeprava muslimů se provádí také letadly, proto letecké společnosti vyšlou do řady muslimských zemí svá letadla. Československé aerolinie v roce 1973 již po několikáté vyslali svá letadla do Gambie, nejmenšího státu rovníkové Afriky. Rozkládá se podél řeky Gambie a ze západního pobřeží Atlant. oceánu je vklíněna do většího Senegalu. Na čtrnáctidenní akci byla nasazena dvě letadla Iljušin I1 18D pro 105 cestujících a pět posádek. V každé osmičlenné posádce byli tři tmavovlasí stevardi, aby nebudili pozornost.</w:t>
      </w:r>
    </w:p>
    <w:p w:rsidR="00C525D3" w:rsidRDefault="00372392"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 Odlet prvního letadla se třemi posádkami 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Libii</w:t>
      </w:r>
      <w:proofErr w:type="spellEnd"/>
      <w:r>
        <w:rPr>
          <w:rFonts w:ascii="Times New Roman" w:hAnsi="Times New Roman" w:cs="Times New Roman"/>
          <w:sz w:val="24"/>
          <w:szCs w:val="24"/>
        </w:rPr>
        <w:t xml:space="preserve"> byl stanoven na 9. 12., druhého letadla s mojí posádkou a druhou posádkou na 10. 12. Po naložení vybavení, náhradních dílů a přípravě druhé posádky (my jsme letěli jako cestující) ve 14:10 jsme z letiště Ruzyně vzlétli na trať dlouhou 2.280 km. Po klidném letu jsme za tmi přistáli na letišti v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Zde nás čekal náš zástupce ČSA, který celou akci řídil. Celá trať přepravy muslimů z letiště Bathurst v Gambii přes Dakar, </w:t>
      </w:r>
      <w:proofErr w:type="spellStart"/>
      <w:r>
        <w:rPr>
          <w:rFonts w:ascii="Times New Roman" w:hAnsi="Times New Roman" w:cs="Times New Roman"/>
          <w:sz w:val="24"/>
          <w:szCs w:val="24"/>
        </w:rPr>
        <w:t>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do Mekky </w:t>
      </w:r>
      <w:r w:rsidR="00CD6233">
        <w:rPr>
          <w:rFonts w:ascii="Times New Roman" w:hAnsi="Times New Roman" w:cs="Times New Roman"/>
          <w:sz w:val="24"/>
          <w:szCs w:val="24"/>
        </w:rPr>
        <w:br/>
      </w:r>
      <w:r>
        <w:rPr>
          <w:rFonts w:ascii="Times New Roman" w:hAnsi="Times New Roman" w:cs="Times New Roman"/>
          <w:sz w:val="24"/>
          <w:szCs w:val="24"/>
        </w:rPr>
        <w:t xml:space="preserve">na letiště </w:t>
      </w:r>
      <w:proofErr w:type="spellStart"/>
      <w:r>
        <w:rPr>
          <w:rFonts w:ascii="Times New Roman" w:hAnsi="Times New Roman" w:cs="Times New Roman"/>
          <w:sz w:val="24"/>
          <w:szCs w:val="24"/>
        </w:rPr>
        <w:t>Jeddah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Džida</w:t>
      </w:r>
      <w:proofErr w:type="spellEnd"/>
      <w:r>
        <w:rPr>
          <w:rFonts w:ascii="Times New Roman" w:hAnsi="Times New Roman" w:cs="Times New Roman"/>
          <w:sz w:val="24"/>
          <w:szCs w:val="24"/>
        </w:rPr>
        <w:t xml:space="preserve">) v Saudské Arábii měřila 8015 km. Po seznámením s rozdělením posádek </w:t>
      </w:r>
      <w:r w:rsidR="00CD6233">
        <w:rPr>
          <w:rFonts w:ascii="Times New Roman" w:hAnsi="Times New Roman" w:cs="Times New Roman"/>
          <w:sz w:val="24"/>
          <w:szCs w:val="24"/>
        </w:rPr>
        <w:br/>
      </w:r>
      <w:r>
        <w:rPr>
          <w:rFonts w:ascii="Times New Roman" w:hAnsi="Times New Roman" w:cs="Times New Roman"/>
          <w:sz w:val="24"/>
          <w:szCs w:val="24"/>
        </w:rPr>
        <w:t xml:space="preserve">na jednotlivé úseky tratě, jsem se svou posádkou v půl osmé večer vzlétl na let do </w:t>
      </w:r>
      <w:proofErr w:type="spellStart"/>
      <w:r>
        <w:rPr>
          <w:rFonts w:ascii="Times New Roman" w:hAnsi="Times New Roman" w:cs="Times New Roman"/>
          <w:sz w:val="24"/>
          <w:szCs w:val="24"/>
        </w:rPr>
        <w:t>Bathursu</w:t>
      </w:r>
      <w:proofErr w:type="spellEnd"/>
      <w:r>
        <w:rPr>
          <w:rFonts w:ascii="Times New Roman" w:hAnsi="Times New Roman" w:cs="Times New Roman"/>
          <w:sz w:val="24"/>
          <w:szCs w:val="24"/>
        </w:rPr>
        <w:t xml:space="preserve"> s mezipřistáním v alžírském </w:t>
      </w:r>
      <w:proofErr w:type="spellStart"/>
      <w:r>
        <w:rPr>
          <w:rFonts w:ascii="Times New Roman" w:hAnsi="Times New Roman" w:cs="Times New Roman"/>
          <w:sz w:val="24"/>
          <w:szCs w:val="24"/>
        </w:rPr>
        <w:t>Oranu</w:t>
      </w:r>
      <w:proofErr w:type="spellEnd"/>
      <w:r>
        <w:rPr>
          <w:rFonts w:ascii="Times New Roman" w:hAnsi="Times New Roman" w:cs="Times New Roman"/>
          <w:sz w:val="24"/>
          <w:szCs w:val="24"/>
        </w:rPr>
        <w:t xml:space="preserve"> pro palivo. Let pod hvězdnou oblohou tropů byl klidný, a tak jsme za svítání přistáli v </w:t>
      </w:r>
      <w:proofErr w:type="spellStart"/>
      <w:r>
        <w:rPr>
          <w:rFonts w:ascii="Times New Roman" w:hAnsi="Times New Roman" w:cs="Times New Roman"/>
          <w:sz w:val="24"/>
          <w:szCs w:val="24"/>
        </w:rPr>
        <w:t>Bathursu</w:t>
      </w:r>
      <w:proofErr w:type="spellEnd"/>
      <w:r>
        <w:rPr>
          <w:rFonts w:ascii="Times New Roman" w:hAnsi="Times New Roman" w:cs="Times New Roman"/>
          <w:sz w:val="24"/>
          <w:szCs w:val="24"/>
        </w:rPr>
        <w:t xml:space="preserve"> v Gambii. </w:t>
      </w:r>
    </w:p>
    <w:p w:rsidR="00E7544E" w:rsidRDefault="00372392"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Tato země do roku 1965 byla britskou kolonií, má nyní nezávislost. V době, kdy zde Britové vládli, postavili pro svou potřebu letiště Bathurst. Je postaveno vedle rozvětveného ústí řeky, a tak dráhy letiště </w:t>
      </w:r>
      <w:r w:rsidR="00CD6233">
        <w:rPr>
          <w:rFonts w:ascii="Times New Roman" w:hAnsi="Times New Roman" w:cs="Times New Roman"/>
          <w:sz w:val="24"/>
          <w:szCs w:val="24"/>
        </w:rPr>
        <w:br/>
      </w:r>
      <w:r>
        <w:rPr>
          <w:rFonts w:ascii="Times New Roman" w:hAnsi="Times New Roman" w:cs="Times New Roman"/>
          <w:sz w:val="24"/>
          <w:szCs w:val="24"/>
        </w:rPr>
        <w:t xml:space="preserve">i odbavovací plocha jsou pokryty ocelovými mřížemi, navzájem spojenými. </w:t>
      </w:r>
      <w:r w:rsidR="00C525D3">
        <w:rPr>
          <w:rFonts w:ascii="Times New Roman" w:hAnsi="Times New Roman" w:cs="Times New Roman"/>
          <w:sz w:val="24"/>
          <w:szCs w:val="24"/>
        </w:rPr>
        <w:t xml:space="preserve">Při pojíždění jsme se značně pohupovali. Na odbavovací ploše na nás již čekali naši cestující a zástupce ČSA z Dakaru. Po nástupu cestujících jsme se rozloučili s britským správcem letiště a jen se zbytkem paliva zajeli na krátkou vzletovou dráhu. S využitím celé délky dráhy jsme vzlétli na trať do Dakaru, vzdáleného jen 260 km. Po přistání </w:t>
      </w:r>
      <w:r w:rsidR="00CD6233">
        <w:rPr>
          <w:rFonts w:ascii="Times New Roman" w:hAnsi="Times New Roman" w:cs="Times New Roman"/>
          <w:sz w:val="24"/>
          <w:szCs w:val="24"/>
        </w:rPr>
        <w:br/>
      </w:r>
      <w:r w:rsidR="00C525D3">
        <w:rPr>
          <w:rFonts w:ascii="Times New Roman" w:hAnsi="Times New Roman" w:cs="Times New Roman"/>
          <w:sz w:val="24"/>
          <w:szCs w:val="24"/>
        </w:rPr>
        <w:t xml:space="preserve">na nás již čekala posádka, které jsme letadlo předali. </w:t>
      </w:r>
    </w:p>
    <w:p w:rsidR="00C525D3" w:rsidRDefault="00C525D3"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Zástupce ČSA, který s námi přilétl, zabezpečil doplnění paliva a po odletu letadla nás odvezl </w:t>
      </w:r>
      <w:r w:rsidR="00CD6233">
        <w:rPr>
          <w:rFonts w:ascii="Times New Roman" w:hAnsi="Times New Roman" w:cs="Times New Roman"/>
          <w:sz w:val="24"/>
          <w:szCs w:val="24"/>
        </w:rPr>
        <w:br/>
      </w:r>
      <w:r>
        <w:rPr>
          <w:rFonts w:ascii="Times New Roman" w:hAnsi="Times New Roman" w:cs="Times New Roman"/>
          <w:sz w:val="24"/>
          <w:szCs w:val="24"/>
        </w:rPr>
        <w:t xml:space="preserve">do hotelu v Dakaru. Zde jsme konečně po deseti a půl hodinách nočního letu skončili. Podle místního času </w:t>
      </w:r>
      <w:r>
        <w:rPr>
          <w:rFonts w:ascii="Times New Roman" w:hAnsi="Times New Roman" w:cs="Times New Roman"/>
          <w:sz w:val="24"/>
          <w:szCs w:val="24"/>
        </w:rPr>
        <w:lastRenderedPageBreak/>
        <w:t xml:space="preserve">bylo sedm hodin, a tak po snídani jsme se rozešli do svých pokojů. Byly před námi dva dny volna, a tak </w:t>
      </w:r>
      <w:r w:rsidR="00CD6233">
        <w:rPr>
          <w:rFonts w:ascii="Times New Roman" w:hAnsi="Times New Roman" w:cs="Times New Roman"/>
          <w:sz w:val="24"/>
          <w:szCs w:val="24"/>
        </w:rPr>
        <w:br/>
      </w:r>
      <w:r>
        <w:rPr>
          <w:rFonts w:ascii="Times New Roman" w:hAnsi="Times New Roman" w:cs="Times New Roman"/>
          <w:sz w:val="24"/>
          <w:szCs w:val="24"/>
        </w:rPr>
        <w:t xml:space="preserve">po vyspání jsme se sešli ve francouzské jídelně. Senegal byl do konce roku 1960 francouzskou kolonií. </w:t>
      </w:r>
      <w:r w:rsidR="00CD6233">
        <w:rPr>
          <w:rFonts w:ascii="Times New Roman" w:hAnsi="Times New Roman" w:cs="Times New Roman"/>
          <w:sz w:val="24"/>
          <w:szCs w:val="24"/>
        </w:rPr>
        <w:br/>
      </w:r>
      <w:r>
        <w:rPr>
          <w:rFonts w:ascii="Times New Roman" w:hAnsi="Times New Roman" w:cs="Times New Roman"/>
          <w:sz w:val="24"/>
          <w:szCs w:val="24"/>
        </w:rPr>
        <w:t xml:space="preserve">Po obědě jsme podle informací našeho zástupce vyšli do zátoky na břehu Atlantiku. </w:t>
      </w:r>
      <w:r w:rsidR="001D73D6">
        <w:rPr>
          <w:rFonts w:ascii="Times New Roman" w:hAnsi="Times New Roman" w:cs="Times New Roman"/>
          <w:sz w:val="24"/>
          <w:szCs w:val="24"/>
        </w:rPr>
        <w:t xml:space="preserve">Písečná pláž obkroužená palmami vybízela k poležení, a tak za šumění palem jsme doháněli odpočinek. Druhý den dopoledne bylo věnováno procházce městem a eventuálnímu nákupu vánočních dárků. Po obědě </w:t>
      </w:r>
      <w:r w:rsidR="00CD6233">
        <w:rPr>
          <w:rFonts w:ascii="Times New Roman" w:hAnsi="Times New Roman" w:cs="Times New Roman"/>
          <w:sz w:val="24"/>
          <w:szCs w:val="24"/>
        </w:rPr>
        <w:br/>
      </w:r>
      <w:r w:rsidR="001D73D6">
        <w:rPr>
          <w:rFonts w:ascii="Times New Roman" w:hAnsi="Times New Roman" w:cs="Times New Roman"/>
          <w:sz w:val="24"/>
          <w:szCs w:val="24"/>
        </w:rPr>
        <w:t>a odpočinku naše cesta vedla do přístavu. Město Dakar leží na po</w:t>
      </w:r>
      <w:r w:rsidR="003115C9">
        <w:rPr>
          <w:rFonts w:ascii="Times New Roman" w:hAnsi="Times New Roman" w:cs="Times New Roman"/>
          <w:sz w:val="24"/>
          <w:szCs w:val="24"/>
        </w:rPr>
        <w:t>l</w:t>
      </w:r>
      <w:r w:rsidR="001D73D6">
        <w:rPr>
          <w:rFonts w:ascii="Times New Roman" w:hAnsi="Times New Roman" w:cs="Times New Roman"/>
          <w:sz w:val="24"/>
          <w:szCs w:val="24"/>
        </w:rPr>
        <w:t>o</w:t>
      </w:r>
      <w:r w:rsidR="003115C9">
        <w:rPr>
          <w:rFonts w:ascii="Times New Roman" w:hAnsi="Times New Roman" w:cs="Times New Roman"/>
          <w:sz w:val="24"/>
          <w:szCs w:val="24"/>
        </w:rPr>
        <w:t>o</w:t>
      </w:r>
      <w:r w:rsidR="001D73D6">
        <w:rPr>
          <w:rFonts w:ascii="Times New Roman" w:hAnsi="Times New Roman" w:cs="Times New Roman"/>
          <w:sz w:val="24"/>
          <w:szCs w:val="24"/>
        </w:rPr>
        <w:t xml:space="preserve">strově, </w:t>
      </w:r>
      <w:r w:rsidR="003115C9">
        <w:rPr>
          <w:rFonts w:ascii="Times New Roman" w:hAnsi="Times New Roman" w:cs="Times New Roman"/>
          <w:sz w:val="24"/>
          <w:szCs w:val="24"/>
        </w:rPr>
        <w:t xml:space="preserve">a tak jej Atlantik omývá téměř ze všech stran. </w:t>
      </w:r>
      <w:r w:rsidR="00A83FEF">
        <w:rPr>
          <w:rFonts w:ascii="Times New Roman" w:hAnsi="Times New Roman" w:cs="Times New Roman"/>
          <w:sz w:val="24"/>
          <w:szCs w:val="24"/>
        </w:rPr>
        <w:t>V přístavu stála řada námořních lodí, nás upoutal koráb připomínající dávné časy.</w:t>
      </w:r>
      <w:r w:rsidR="00CE04D3">
        <w:rPr>
          <w:rFonts w:ascii="Times New Roman" w:hAnsi="Times New Roman" w:cs="Times New Roman"/>
          <w:sz w:val="24"/>
          <w:szCs w:val="24"/>
        </w:rPr>
        <w:t xml:space="preserve"> Byla </w:t>
      </w:r>
      <w:r w:rsidR="00CD6233">
        <w:rPr>
          <w:rFonts w:ascii="Times New Roman" w:hAnsi="Times New Roman" w:cs="Times New Roman"/>
          <w:sz w:val="24"/>
          <w:szCs w:val="24"/>
        </w:rPr>
        <w:br/>
      </w:r>
      <w:r w:rsidR="00282C7D">
        <w:rPr>
          <w:rFonts w:ascii="Times New Roman" w:hAnsi="Times New Roman" w:cs="Times New Roman"/>
          <w:noProof/>
          <w:sz w:val="24"/>
          <w:szCs w:val="24"/>
          <w:lang w:eastAsia="cs-CZ"/>
        </w:rPr>
        <w:drawing>
          <wp:anchor distT="0" distB="0" distL="114300" distR="114300" simplePos="0" relativeHeight="251660800" behindDoc="1" locked="0" layoutInCell="1" allowOverlap="1">
            <wp:simplePos x="0" y="0"/>
            <wp:positionH relativeFrom="column">
              <wp:posOffset>952500</wp:posOffset>
            </wp:positionH>
            <wp:positionV relativeFrom="paragraph">
              <wp:posOffset>1985010</wp:posOffset>
            </wp:positionV>
            <wp:extent cx="4743450" cy="4358298"/>
            <wp:effectExtent l="0" t="0" r="0" b="444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eg"/>
                    <pic:cNvPicPr/>
                  </pic:nvPicPr>
                  <pic:blipFill>
                    <a:blip r:embed="rId13">
                      <a:extLst>
                        <a:ext uri="{28A0092B-C50C-407E-A947-70E740481C1C}">
                          <a14:useLocalDpi xmlns:a14="http://schemas.microsoft.com/office/drawing/2010/main" val="0"/>
                        </a:ext>
                      </a:extLst>
                    </a:blip>
                    <a:stretch>
                      <a:fillRect/>
                    </a:stretch>
                  </pic:blipFill>
                  <pic:spPr>
                    <a:xfrm>
                      <a:off x="0" y="0"/>
                      <a:ext cx="4743450" cy="4358298"/>
                    </a:xfrm>
                    <a:prstGeom prst="rect">
                      <a:avLst/>
                    </a:prstGeom>
                  </pic:spPr>
                </pic:pic>
              </a:graphicData>
            </a:graphic>
            <wp14:sizeRelH relativeFrom="page">
              <wp14:pctWidth>0</wp14:pctWidth>
            </wp14:sizeRelH>
            <wp14:sizeRelV relativeFrom="page">
              <wp14:pctHeight>0</wp14:pctHeight>
            </wp14:sizeRelV>
          </wp:anchor>
        </w:drawing>
      </w:r>
      <w:r w:rsidR="00CE04D3">
        <w:rPr>
          <w:rFonts w:ascii="Times New Roman" w:hAnsi="Times New Roman" w:cs="Times New Roman"/>
          <w:sz w:val="24"/>
          <w:szCs w:val="24"/>
        </w:rPr>
        <w:t>to školní plachetnice, na které se plaví žáci námořní školy v polské Gdyni.</w:t>
      </w:r>
    </w:p>
    <w:p w:rsidR="00CD6233" w:rsidRDefault="00CE04D3" w:rsidP="00AB2569">
      <w:pPr>
        <w:spacing w:after="240"/>
        <w:jc w:val="both"/>
        <w:rPr>
          <w:rFonts w:ascii="Times New Roman" w:hAnsi="Times New Roman" w:cs="Times New Roman"/>
          <w:sz w:val="24"/>
          <w:szCs w:val="24"/>
        </w:rPr>
      </w:pPr>
      <w:r>
        <w:rPr>
          <w:rFonts w:ascii="Times New Roman" w:hAnsi="Times New Roman" w:cs="Times New Roman"/>
          <w:sz w:val="24"/>
          <w:szCs w:val="24"/>
        </w:rPr>
        <w:t xml:space="preserve">Třetí den bylo 13. prosince a před námi let na trati Dakar – </w:t>
      </w:r>
      <w:proofErr w:type="spellStart"/>
      <w:r>
        <w:rPr>
          <w:rFonts w:ascii="Times New Roman" w:hAnsi="Times New Roman" w:cs="Times New Roman"/>
          <w:sz w:val="24"/>
          <w:szCs w:val="24"/>
        </w:rPr>
        <w:t>Oran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dlouhý 4.914 km </w:t>
      </w:r>
      <w:r w:rsidR="00CD6233">
        <w:rPr>
          <w:rFonts w:ascii="Times New Roman" w:hAnsi="Times New Roman" w:cs="Times New Roman"/>
          <w:sz w:val="24"/>
          <w:szCs w:val="24"/>
        </w:rPr>
        <w:br/>
      </w:r>
      <w:r>
        <w:rPr>
          <w:rFonts w:ascii="Times New Roman" w:hAnsi="Times New Roman" w:cs="Times New Roman"/>
          <w:sz w:val="24"/>
          <w:szCs w:val="24"/>
        </w:rPr>
        <w:t xml:space="preserve">a dobou letu 9 hodin a 35 minut. Po příjezdu na letiště jsme se seznámili s počasím na trati a očekávali přílet letadla s muslimy z Bathurstu. Po necelé půl hodině kolegové přilétli a předali ním letadlo. Po doplnění paliva a přípravě k letu jsme ještě za tmy vylétli. Po dvou hodinách letu začalo na východě svítat, rodil </w:t>
      </w:r>
      <w:r w:rsidR="00CD6233">
        <w:rPr>
          <w:rFonts w:ascii="Times New Roman" w:hAnsi="Times New Roman" w:cs="Times New Roman"/>
          <w:sz w:val="24"/>
          <w:szCs w:val="24"/>
        </w:rPr>
        <w:br/>
      </w:r>
      <w:r>
        <w:rPr>
          <w:rFonts w:ascii="Times New Roman" w:hAnsi="Times New Roman" w:cs="Times New Roman"/>
          <w:sz w:val="24"/>
          <w:szCs w:val="24"/>
        </w:rPr>
        <w:t xml:space="preserve">se nový den. Traťové radiomajáky nás vedly po letové cestě stále nad pobřežím Atlantiku a Saharská poušť vpravo v dáli se zabarvovala do své žlutooranžové barvy. Po další hodině letu jsme vlevo míjeli zářící Kanárské ostrovy. Let probíhal za jasného počasí, a tak pohoří Vysokého Atlasu před námi, hlásilo poslední hodinu do přistání v alžírském </w:t>
      </w:r>
      <w:proofErr w:type="spellStart"/>
      <w:r>
        <w:rPr>
          <w:rFonts w:ascii="Times New Roman" w:hAnsi="Times New Roman" w:cs="Times New Roman"/>
          <w:sz w:val="24"/>
          <w:szCs w:val="24"/>
        </w:rPr>
        <w:t>Oranu</w:t>
      </w:r>
      <w:proofErr w:type="spellEnd"/>
      <w:r>
        <w:rPr>
          <w:rFonts w:ascii="Times New Roman" w:hAnsi="Times New Roman" w:cs="Times New Roman"/>
          <w:sz w:val="24"/>
          <w:szCs w:val="24"/>
        </w:rPr>
        <w:t xml:space="preserve">. Po doplnění paliva a úklidu letadla jsme vzlétli na poslední úsek </w:t>
      </w:r>
      <w:r w:rsidR="00CD6233">
        <w:rPr>
          <w:rFonts w:ascii="Times New Roman" w:hAnsi="Times New Roman" w:cs="Times New Roman"/>
          <w:sz w:val="24"/>
          <w:szCs w:val="24"/>
        </w:rPr>
        <w:br/>
      </w:r>
      <w:r>
        <w:rPr>
          <w:rFonts w:ascii="Times New Roman" w:hAnsi="Times New Roman" w:cs="Times New Roman"/>
          <w:sz w:val="24"/>
          <w:szCs w:val="24"/>
        </w:rPr>
        <w:t xml:space="preserve">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Stále jsme letěli nad pobřežím Středozemního moře až nad maják v Tunisu. </w:t>
      </w:r>
      <w:r w:rsidR="00067BCC">
        <w:rPr>
          <w:rFonts w:ascii="Times New Roman" w:hAnsi="Times New Roman" w:cs="Times New Roman"/>
          <w:sz w:val="24"/>
          <w:szCs w:val="24"/>
        </w:rPr>
        <w:t xml:space="preserve">Otočení ručičky radiokompasu ohlásilo přelet radiomajáku a před námi vzdálený ostrov Malta. Po přeletu ostrova, byl směr letu do cíle na letišti </w:t>
      </w:r>
      <w:proofErr w:type="spellStart"/>
      <w:r w:rsidR="00067BCC">
        <w:rPr>
          <w:rFonts w:ascii="Times New Roman" w:hAnsi="Times New Roman" w:cs="Times New Roman"/>
          <w:sz w:val="24"/>
          <w:szCs w:val="24"/>
        </w:rPr>
        <w:t>Benghazi</w:t>
      </w:r>
      <w:proofErr w:type="spellEnd"/>
      <w:r w:rsidR="00067BCC">
        <w:rPr>
          <w:rFonts w:ascii="Times New Roman" w:hAnsi="Times New Roman" w:cs="Times New Roman"/>
          <w:sz w:val="24"/>
          <w:szCs w:val="24"/>
        </w:rPr>
        <w:t>. Žluté nebe před námi ohlašovalo konec klidného letu, byla před námi písečná bouře. Tmavší barva nebe a mír</w:t>
      </w:r>
      <w:r w:rsidR="00CD6233">
        <w:rPr>
          <w:rFonts w:ascii="Times New Roman" w:hAnsi="Times New Roman" w:cs="Times New Roman"/>
          <w:sz w:val="24"/>
          <w:szCs w:val="24"/>
        </w:rPr>
        <w:t xml:space="preserve">ná turbulence ohlásili vstup do bouřky. Vzestupné proudy vznikající nad povrchem bez vegetace, který se přehřívá, víří prach a jemná zrnka písku a vynáší jej do velikých výšek. Horizontální proudění posouvá bouři na velké vzdálenosti. Letěli jsme v oranžovém šeru a mírné turbulenci. Protože letová služba nevyhlásila žádnou výstrahu a palubní radar byl bez odrazů, pokračovali jsme do cíle. Po dvaceti minutách turbulence slábla a vylétli jsme z oranžové stěny. Po hodině letu v jasném vzduchu jsme již za tmy zahájili klesání do cíle na letišti </w:t>
      </w:r>
      <w:proofErr w:type="spellStart"/>
      <w:r w:rsidR="00CD6233">
        <w:rPr>
          <w:rFonts w:ascii="Times New Roman" w:hAnsi="Times New Roman" w:cs="Times New Roman"/>
          <w:sz w:val="24"/>
          <w:szCs w:val="24"/>
        </w:rPr>
        <w:t>Banghazi</w:t>
      </w:r>
      <w:proofErr w:type="spellEnd"/>
      <w:r w:rsidR="00CD6233">
        <w:rPr>
          <w:rFonts w:ascii="Times New Roman" w:hAnsi="Times New Roman" w:cs="Times New Roman"/>
          <w:sz w:val="24"/>
          <w:szCs w:val="24"/>
        </w:rPr>
        <w:t xml:space="preserve">. Po přistání na nás již čekala posádka, která dopravila naše cestující do cíle, vytoužené Mekky. </w:t>
      </w:r>
    </w:p>
    <w:p w:rsidR="00F162FC" w:rsidRDefault="00CD6233" w:rsidP="00F162FC">
      <w:pPr>
        <w:spacing w:after="240"/>
        <w:jc w:val="both"/>
        <w:rPr>
          <w:rFonts w:ascii="Times New Roman" w:hAnsi="Times New Roman" w:cs="Times New Roman"/>
          <w:sz w:val="24"/>
          <w:szCs w:val="24"/>
        </w:rPr>
      </w:pPr>
      <w:r>
        <w:rPr>
          <w:rFonts w:ascii="Times New Roman" w:hAnsi="Times New Roman" w:cs="Times New Roman"/>
          <w:sz w:val="24"/>
          <w:szCs w:val="24"/>
        </w:rPr>
        <w:t xml:space="preserve">Po příjezdu na hotel a opláchnutí jsme po celodenním upoutání v křeslech pilotní kabiny vyšli </w:t>
      </w:r>
      <w:r>
        <w:rPr>
          <w:rFonts w:ascii="Times New Roman" w:hAnsi="Times New Roman" w:cs="Times New Roman"/>
          <w:sz w:val="24"/>
          <w:szCs w:val="24"/>
        </w:rPr>
        <w:br/>
        <w:t xml:space="preserve">na večerní procházku. Upoutal nás v dáli zářící přístav a po projití několika ulic jsme mohli sledovat provoz. Řada lodí vykládala a nakládala zboží, další čekaly v dáli na rejdě. Po návratu na hotel a večeři jsme ulehli k zaslouženému odpočinku. </w:t>
      </w:r>
      <w:r w:rsidR="00F162FC">
        <w:rPr>
          <w:rFonts w:ascii="Times New Roman" w:hAnsi="Times New Roman" w:cs="Times New Roman"/>
          <w:sz w:val="24"/>
          <w:szCs w:val="24"/>
        </w:rPr>
        <w:t xml:space="preserve">Ráno nás překvapil prach s jemným pískem navátý v proužcích za okny a balkonovými dveřmi. Další žlutá stěna vyčerpala svou tepelnou energii a klesající písek pokryl město, domorodci nazývaný chamsin. Byl před námi volný den, po snídani byli naším cílem ulice města. Nákup vánočních dárků nás zavedl do tržnice nedaleko hlavní třídy, vedoucí z letiště na východě celým městem až téměř k pobřeží. Výběr zboží v dlouhých chodbách byl nepřeberný. Udivil nás prodej zbraní a různých armádních doplňků nalezených na poušti, ještě po 30 letech od bojů německé </w:t>
      </w:r>
      <w:proofErr w:type="spellStart"/>
      <w:r w:rsidR="00F162FC">
        <w:rPr>
          <w:rFonts w:ascii="Times New Roman" w:hAnsi="Times New Roman" w:cs="Times New Roman"/>
          <w:sz w:val="24"/>
          <w:szCs w:val="24"/>
        </w:rPr>
        <w:t>Afrikakorps</w:t>
      </w:r>
      <w:proofErr w:type="spellEnd"/>
      <w:r w:rsidR="00F162FC">
        <w:rPr>
          <w:rFonts w:ascii="Times New Roman" w:hAnsi="Times New Roman" w:cs="Times New Roman"/>
          <w:sz w:val="24"/>
          <w:szCs w:val="24"/>
        </w:rPr>
        <w:t xml:space="preserve"> a spojenců. Na </w:t>
      </w:r>
      <w:r w:rsidR="00F162FC">
        <w:rPr>
          <w:rFonts w:ascii="Times New Roman" w:hAnsi="Times New Roman" w:cs="Times New Roman"/>
          <w:sz w:val="24"/>
          <w:szCs w:val="24"/>
        </w:rPr>
        <w:lastRenderedPageBreak/>
        <w:t xml:space="preserve">další procházce kolem mešity a dalších obchodů a paláců nás otočila vzrůstající teplota vzduchu, k návratu na hotel. </w:t>
      </w:r>
      <w:r w:rsidR="00891E0E">
        <w:rPr>
          <w:rFonts w:ascii="Times New Roman" w:hAnsi="Times New Roman" w:cs="Times New Roman"/>
          <w:sz w:val="24"/>
          <w:szCs w:val="24"/>
        </w:rPr>
        <w:t xml:space="preserve">Po spláchnutí prachu města jsme zasedli k obědu. Odpoledne jsme odpočívali na terase hotelu, velký bazén měl sladkou vodu, na pokojích tekla značně slaná. </w:t>
      </w:r>
    </w:p>
    <w:p w:rsidR="00891E0E" w:rsidRDefault="00891E0E" w:rsidP="00F162FC">
      <w:pPr>
        <w:spacing w:after="240"/>
        <w:jc w:val="both"/>
        <w:rPr>
          <w:rFonts w:ascii="Times New Roman" w:hAnsi="Times New Roman" w:cs="Times New Roman"/>
          <w:sz w:val="24"/>
          <w:szCs w:val="24"/>
        </w:rPr>
      </w:pPr>
      <w:r>
        <w:rPr>
          <w:rFonts w:ascii="Times New Roman" w:hAnsi="Times New Roman" w:cs="Times New Roman"/>
          <w:sz w:val="24"/>
          <w:szCs w:val="24"/>
        </w:rPr>
        <w:t xml:space="preserve">Bylo 15. prosince krátce po půlnoci a my jsme očekávali přílet kolegů s dalším nákladem poutníků z Bathurstu. Po příletu letadla jsme kolegům popřáli příjemný odpočinek, my jsme po nezbytných úkonech vzlétli na trať dlouhou 2. 830 km. Cílem dnešního dne bylo letiště </w:t>
      </w:r>
      <w:proofErr w:type="spellStart"/>
      <w:r>
        <w:rPr>
          <w:rFonts w:ascii="Times New Roman" w:hAnsi="Times New Roman" w:cs="Times New Roman"/>
          <w:sz w:val="24"/>
          <w:szCs w:val="24"/>
        </w:rPr>
        <w:t>Jeddah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Džida</w:t>
      </w:r>
      <w:proofErr w:type="spellEnd"/>
      <w:r>
        <w:rPr>
          <w:rFonts w:ascii="Times New Roman" w:hAnsi="Times New Roman" w:cs="Times New Roman"/>
          <w:sz w:val="24"/>
          <w:szCs w:val="24"/>
        </w:rPr>
        <w:t xml:space="preserve">) v Saudské Arábii, na pobřeží Rudého moře. Do poutní Mekky vzdálené 70 km, jsou poutníci přepravováni autobusy. Další cesta poutníků vede do jedné z největších mešit s devíti vztyčenými prsty k nebi – minarety. Uprostřed mešity na velikém nádvoří stojí krychlová stavba svatyně Kaaba. Uvnitř je uložen nejposvátnější symbol islámu, zvaný Černý kámen. Podle pověsti jej na zem přinesl archanděl Gabriel, jako spojení nebe a země. Jedná se pravděpodobně o meteorit, takže opravdu pochází z nebe, jen trochu jiného než v představách muslimů. Poutníci tuto stavbu sedmkrát obchází, políbí Černý kámen a </w:t>
      </w:r>
      <w:r w:rsidR="00524446">
        <w:rPr>
          <w:rFonts w:ascii="Times New Roman" w:hAnsi="Times New Roman" w:cs="Times New Roman"/>
          <w:sz w:val="24"/>
          <w:szCs w:val="24"/>
        </w:rPr>
        <w:t xml:space="preserve">recitování svatých veršů patří k ústřední části celého rituálu. Potom se vydají ke kopcům As – </w:t>
      </w:r>
      <w:proofErr w:type="spellStart"/>
      <w:r w:rsidR="00524446">
        <w:rPr>
          <w:rFonts w:ascii="Times New Roman" w:hAnsi="Times New Roman" w:cs="Times New Roman"/>
          <w:sz w:val="24"/>
          <w:szCs w:val="24"/>
        </w:rPr>
        <w:t>safa</w:t>
      </w:r>
      <w:proofErr w:type="spellEnd"/>
      <w:r w:rsidR="00524446">
        <w:rPr>
          <w:rFonts w:ascii="Times New Roman" w:hAnsi="Times New Roman" w:cs="Times New Roman"/>
          <w:sz w:val="24"/>
          <w:szCs w:val="24"/>
        </w:rPr>
        <w:t xml:space="preserve"> a Al </w:t>
      </w:r>
      <w:proofErr w:type="spellStart"/>
      <w:r w:rsidR="00524446">
        <w:rPr>
          <w:rFonts w:ascii="Times New Roman" w:hAnsi="Times New Roman" w:cs="Times New Roman"/>
          <w:sz w:val="24"/>
          <w:szCs w:val="24"/>
        </w:rPr>
        <w:t>Marwa</w:t>
      </w:r>
      <w:proofErr w:type="spellEnd"/>
      <w:r w:rsidR="00524446">
        <w:rPr>
          <w:rFonts w:ascii="Times New Roman" w:hAnsi="Times New Roman" w:cs="Times New Roman"/>
          <w:sz w:val="24"/>
          <w:szCs w:val="24"/>
        </w:rPr>
        <w:t xml:space="preserve">, pijí ze studny </w:t>
      </w:r>
      <w:proofErr w:type="spellStart"/>
      <w:r w:rsidR="00524446">
        <w:rPr>
          <w:rFonts w:ascii="Times New Roman" w:hAnsi="Times New Roman" w:cs="Times New Roman"/>
          <w:sz w:val="24"/>
          <w:szCs w:val="24"/>
        </w:rPr>
        <w:t>Zamzam</w:t>
      </w:r>
      <w:proofErr w:type="spellEnd"/>
      <w:r w:rsidR="00524446">
        <w:rPr>
          <w:rFonts w:ascii="Times New Roman" w:hAnsi="Times New Roman" w:cs="Times New Roman"/>
          <w:sz w:val="24"/>
          <w:szCs w:val="24"/>
        </w:rPr>
        <w:t xml:space="preserve"> vodu a absolvují noční bdění u hory </w:t>
      </w:r>
      <w:proofErr w:type="spellStart"/>
      <w:r w:rsidR="00524446">
        <w:rPr>
          <w:rFonts w:ascii="Times New Roman" w:hAnsi="Times New Roman" w:cs="Times New Roman"/>
          <w:sz w:val="24"/>
          <w:szCs w:val="24"/>
        </w:rPr>
        <w:t>Arafát</w:t>
      </w:r>
      <w:proofErr w:type="spellEnd"/>
      <w:r w:rsidR="00524446">
        <w:rPr>
          <w:rFonts w:ascii="Times New Roman" w:hAnsi="Times New Roman" w:cs="Times New Roman"/>
          <w:sz w:val="24"/>
          <w:szCs w:val="24"/>
        </w:rPr>
        <w:t xml:space="preserve">. Na planině </w:t>
      </w:r>
      <w:proofErr w:type="spellStart"/>
      <w:r w:rsidR="00524446">
        <w:rPr>
          <w:rFonts w:ascii="Times New Roman" w:hAnsi="Times New Roman" w:cs="Times New Roman"/>
          <w:sz w:val="24"/>
          <w:szCs w:val="24"/>
        </w:rPr>
        <w:t>Muzdalifa</w:t>
      </w:r>
      <w:proofErr w:type="spellEnd"/>
      <w:r w:rsidR="00524446">
        <w:rPr>
          <w:rFonts w:ascii="Times New Roman" w:hAnsi="Times New Roman" w:cs="Times New Roman"/>
          <w:sz w:val="24"/>
          <w:szCs w:val="24"/>
        </w:rPr>
        <w:t xml:space="preserve"> sbírají oblázky a kameny, které použijí k symbolickému kamenování Satana v údolí </w:t>
      </w:r>
      <w:proofErr w:type="spellStart"/>
      <w:r w:rsidR="00524446">
        <w:rPr>
          <w:rFonts w:ascii="Times New Roman" w:hAnsi="Times New Roman" w:cs="Times New Roman"/>
          <w:sz w:val="24"/>
          <w:szCs w:val="24"/>
        </w:rPr>
        <w:t>Míná</w:t>
      </w:r>
      <w:proofErr w:type="spellEnd"/>
      <w:r w:rsidR="00524446">
        <w:rPr>
          <w:rFonts w:ascii="Times New Roman" w:hAnsi="Times New Roman" w:cs="Times New Roman"/>
          <w:sz w:val="24"/>
          <w:szCs w:val="24"/>
        </w:rPr>
        <w:t xml:space="preserve">. Po oholení hlavy provedou rituální zvířecí oběti, maso zabitých ovcí se rozdává zúčastněným věřícím. </w:t>
      </w:r>
      <w:r w:rsidR="00C75D42">
        <w:rPr>
          <w:rFonts w:ascii="Times New Roman" w:hAnsi="Times New Roman" w:cs="Times New Roman"/>
          <w:sz w:val="24"/>
          <w:szCs w:val="24"/>
        </w:rPr>
        <w:t>Celý rituál svaté poutě trvá 6 dnů a muslimovi, který ji vykonal náleží titul hadži.</w:t>
      </w:r>
    </w:p>
    <w:p w:rsidR="00C75D42" w:rsidRDefault="00C75D42" w:rsidP="00F162FC">
      <w:pPr>
        <w:spacing w:after="240"/>
        <w:jc w:val="both"/>
        <w:rPr>
          <w:rFonts w:ascii="Times New Roman" w:hAnsi="Times New Roman" w:cs="Times New Roman"/>
          <w:sz w:val="24"/>
          <w:szCs w:val="24"/>
        </w:rPr>
      </w:pPr>
      <w:r>
        <w:rPr>
          <w:rFonts w:ascii="Times New Roman" w:hAnsi="Times New Roman" w:cs="Times New Roman"/>
          <w:sz w:val="24"/>
          <w:szCs w:val="24"/>
        </w:rPr>
        <w:t xml:space="preserve">Na letišti </w:t>
      </w:r>
      <w:proofErr w:type="spellStart"/>
      <w:r>
        <w:rPr>
          <w:rFonts w:ascii="Times New Roman" w:hAnsi="Times New Roman" w:cs="Times New Roman"/>
          <w:sz w:val="24"/>
          <w:szCs w:val="24"/>
        </w:rPr>
        <w:t>Jeddah</w:t>
      </w:r>
      <w:proofErr w:type="spellEnd"/>
      <w:r>
        <w:rPr>
          <w:rFonts w:ascii="Times New Roman" w:hAnsi="Times New Roman" w:cs="Times New Roman"/>
          <w:sz w:val="24"/>
          <w:szCs w:val="24"/>
        </w:rPr>
        <w:t xml:space="preserve"> byl velký provoz, a tak po čekání na doplnění paliva jsme již za svitu slunce vzlétli k návratu 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Očekávali nás tři dny volna, které jsme věnovali odpočinku a procházkám. Třetí den večer nás čekalo zopakování letu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Oran</w:t>
      </w:r>
      <w:proofErr w:type="spellEnd"/>
      <w:r>
        <w:rPr>
          <w:rFonts w:ascii="Times New Roman" w:hAnsi="Times New Roman" w:cs="Times New Roman"/>
          <w:sz w:val="24"/>
          <w:szCs w:val="24"/>
        </w:rPr>
        <w:t xml:space="preserve"> – Bathurst, kde nastoupili poutníci a přelet do Dakaru. Po třech dnech volna jsme převzali letadlo s poutníky a vrátili se do </w:t>
      </w:r>
      <w:proofErr w:type="spellStart"/>
      <w:r>
        <w:rPr>
          <w:rFonts w:ascii="Times New Roman" w:hAnsi="Times New Roman" w:cs="Times New Roman"/>
          <w:sz w:val="24"/>
          <w:szCs w:val="24"/>
        </w:rPr>
        <w:t>Benghazi</w:t>
      </w:r>
      <w:proofErr w:type="spellEnd"/>
      <w:r>
        <w:rPr>
          <w:rFonts w:ascii="Times New Roman" w:hAnsi="Times New Roman" w:cs="Times New Roman"/>
          <w:sz w:val="24"/>
          <w:szCs w:val="24"/>
        </w:rPr>
        <w:t>, bylo 21. prosince ráno. Po návratu druhého letadla, byly splněny všechny plánované lety, a tak po rozloučení se zástupcem ČSA, obě letadla vzlétla k návratu do Prahy. Po poděkování za spolupráci a přání příjemného prožití Vánoc jsme se rozjeli ke svým milým. Bylo 23. prosince večer.</w:t>
      </w:r>
    </w:p>
    <w:p w:rsidR="001D73D6" w:rsidRPr="00DD176E" w:rsidRDefault="00A30272" w:rsidP="00DD176E">
      <w:pPr>
        <w:spacing w:after="240"/>
        <w:jc w:val="right"/>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712512" behindDoc="1" locked="0" layoutInCell="1" allowOverlap="1">
            <wp:simplePos x="0" y="0"/>
            <wp:positionH relativeFrom="column">
              <wp:posOffset>3762375</wp:posOffset>
            </wp:positionH>
            <wp:positionV relativeFrom="paragraph">
              <wp:posOffset>292100</wp:posOffset>
            </wp:positionV>
            <wp:extent cx="2466975" cy="1847850"/>
            <wp:effectExtent l="171450" t="247650" r="180975" b="24765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ažený soubor.jpeg"/>
                    <pic:cNvPicPr/>
                  </pic:nvPicPr>
                  <pic:blipFill>
                    <a:blip r:embed="rId14">
                      <a:extLst>
                        <a:ext uri="{28A0092B-C50C-407E-A947-70E740481C1C}">
                          <a14:useLocalDpi xmlns:a14="http://schemas.microsoft.com/office/drawing/2010/main" val="0"/>
                        </a:ext>
                      </a:extLst>
                    </a:blip>
                    <a:stretch>
                      <a:fillRect/>
                    </a:stretch>
                  </pic:blipFill>
                  <pic:spPr>
                    <a:xfrm rot="718488">
                      <a:off x="0" y="0"/>
                      <a:ext cx="2466975" cy="1847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711488" behindDoc="1" locked="0" layoutInCell="1" allowOverlap="1">
            <wp:simplePos x="0" y="0"/>
            <wp:positionH relativeFrom="column">
              <wp:posOffset>0</wp:posOffset>
            </wp:positionH>
            <wp:positionV relativeFrom="paragraph">
              <wp:posOffset>444500</wp:posOffset>
            </wp:positionV>
            <wp:extent cx="2476500" cy="1847850"/>
            <wp:effectExtent l="228600" t="342900" r="190500" b="34290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jpeg"/>
                    <pic:cNvPicPr/>
                  </pic:nvPicPr>
                  <pic:blipFill>
                    <a:blip r:embed="rId15">
                      <a:extLst>
                        <a:ext uri="{28A0092B-C50C-407E-A947-70E740481C1C}">
                          <a14:useLocalDpi xmlns:a14="http://schemas.microsoft.com/office/drawing/2010/main" val="0"/>
                        </a:ext>
                      </a:extLst>
                    </a:blip>
                    <a:stretch>
                      <a:fillRect/>
                    </a:stretch>
                  </pic:blipFill>
                  <pic:spPr>
                    <a:xfrm rot="20562719">
                      <a:off x="0" y="0"/>
                      <a:ext cx="2476500" cy="1847850"/>
                    </a:xfrm>
                    <a:prstGeom prst="rect">
                      <a:avLst/>
                    </a:prstGeom>
                  </pic:spPr>
                </pic:pic>
              </a:graphicData>
            </a:graphic>
            <wp14:sizeRelH relativeFrom="page">
              <wp14:pctWidth>0</wp14:pctWidth>
            </wp14:sizeRelH>
            <wp14:sizeRelV relativeFrom="page">
              <wp14:pctHeight>0</wp14:pctHeight>
            </wp14:sizeRelV>
          </wp:anchor>
        </w:drawing>
      </w:r>
      <w:r w:rsidR="001D73D6">
        <w:rPr>
          <w:rFonts w:ascii="Times New Roman" w:hAnsi="Times New Roman" w:cs="Times New Roman"/>
          <w:sz w:val="24"/>
          <w:szCs w:val="24"/>
        </w:rPr>
        <w:t xml:space="preserve"> </w:t>
      </w:r>
      <w:r w:rsidR="005F6701">
        <w:rPr>
          <w:rFonts w:ascii="Times New Roman" w:hAnsi="Times New Roman" w:cs="Times New Roman"/>
          <w:sz w:val="24"/>
          <w:szCs w:val="24"/>
        </w:rPr>
        <w:t>(</w:t>
      </w:r>
      <w:r w:rsidR="005F6701">
        <w:rPr>
          <w:rFonts w:ascii="Times New Roman" w:hAnsi="Times New Roman" w:cs="Times New Roman"/>
          <w:i/>
          <w:iCs/>
          <w:sz w:val="24"/>
          <w:szCs w:val="24"/>
        </w:rPr>
        <w:t>Pan Robert)</w:t>
      </w:r>
    </w:p>
    <w:p w:rsidR="002E3705" w:rsidRDefault="00316A76" w:rsidP="00316A76">
      <w:pPr>
        <w:pStyle w:val="Nadpis1"/>
      </w:pPr>
      <w:r>
        <w:lastRenderedPageBreak/>
        <w:t>Událo se</w:t>
      </w:r>
      <w:r w:rsidR="009E5125">
        <w:t xml:space="preserve"> v</w:t>
      </w:r>
      <w:r w:rsidR="00C167F9">
        <w:t xml:space="preserve"> minulém čtvrtletí</w:t>
      </w:r>
    </w:p>
    <w:p w:rsidR="00316A76" w:rsidRDefault="00316A76" w:rsidP="00316A76"/>
    <w:p w:rsidR="006A0688" w:rsidRDefault="00D97BA9" w:rsidP="006A0688">
      <w:pPr>
        <w:pStyle w:val="Nadpis2"/>
      </w:pPr>
      <w:r>
        <w:t>16. Výročí Domova seniorů Rudná</w:t>
      </w:r>
    </w:p>
    <w:p w:rsidR="006A0688" w:rsidRDefault="007F4392" w:rsidP="00FE169F">
      <w:pPr>
        <w:jc w:val="both"/>
        <w:rPr>
          <w:rFonts w:ascii="Times New Roman" w:hAnsi="Times New Roman" w:cs="Times New Roman"/>
          <w:sz w:val="24"/>
          <w:szCs w:val="24"/>
        </w:rPr>
      </w:pPr>
      <w:r>
        <w:rPr>
          <w:rFonts w:ascii="Times New Roman" w:hAnsi="Times New Roman" w:cs="Times New Roman"/>
          <w:sz w:val="24"/>
          <w:szCs w:val="24"/>
        </w:rPr>
        <w:t xml:space="preserve">I letos jsme oslavili již 16. výročí vzniku našeho Domova pro seniory. Jako každý rok to byla velká zábava plná tancování, ke kterému nám hrála skupina Duo šarm. Oslava se neobešla bez tomboly či malování na tělo. Všem účastníkům děkujeme. </w:t>
      </w:r>
    </w:p>
    <w:p w:rsidR="00FF0F72" w:rsidRDefault="007F4392" w:rsidP="006A0688">
      <w:pPr>
        <w:pStyle w:val="Nadpis2"/>
      </w:pPr>
      <w:r>
        <w:rPr>
          <w:noProof/>
          <w:lang w:eastAsia="cs-CZ"/>
        </w:rPr>
        <w:drawing>
          <wp:anchor distT="0" distB="0" distL="114300" distR="114300" simplePos="0" relativeHeight="251625472" behindDoc="1" locked="0" layoutInCell="1" allowOverlap="1">
            <wp:simplePos x="0" y="0"/>
            <wp:positionH relativeFrom="column">
              <wp:posOffset>2387600</wp:posOffset>
            </wp:positionH>
            <wp:positionV relativeFrom="paragraph">
              <wp:posOffset>130175</wp:posOffset>
            </wp:positionV>
            <wp:extent cx="2171561" cy="1628775"/>
            <wp:effectExtent l="0" t="0" r="635"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38026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1561" cy="162877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41856" behindDoc="1" locked="0" layoutInCell="1" allowOverlap="1">
            <wp:simplePos x="0" y="0"/>
            <wp:positionH relativeFrom="column">
              <wp:posOffset>4904424</wp:posOffset>
            </wp:positionH>
            <wp:positionV relativeFrom="paragraph">
              <wp:posOffset>339532</wp:posOffset>
            </wp:positionV>
            <wp:extent cx="1673001" cy="1254721"/>
            <wp:effectExtent l="113982" t="95568" r="117793" b="79692"/>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380303.JPG"/>
                    <pic:cNvPicPr/>
                  </pic:nvPicPr>
                  <pic:blipFill>
                    <a:blip r:embed="rId17" cstate="print">
                      <a:extLst>
                        <a:ext uri="{28A0092B-C50C-407E-A947-70E740481C1C}">
                          <a14:useLocalDpi xmlns:a14="http://schemas.microsoft.com/office/drawing/2010/main" val="0"/>
                        </a:ext>
                      </a:extLst>
                    </a:blip>
                    <a:stretch>
                      <a:fillRect/>
                    </a:stretch>
                  </pic:blipFill>
                  <pic:spPr>
                    <a:xfrm rot="15733557">
                      <a:off x="0" y="0"/>
                      <a:ext cx="1673001" cy="125472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09088" behindDoc="1" locked="0" layoutInCell="1" allowOverlap="1">
            <wp:simplePos x="0" y="0"/>
            <wp:positionH relativeFrom="column">
              <wp:posOffset>99332</wp:posOffset>
            </wp:positionH>
            <wp:positionV relativeFrom="paragraph">
              <wp:posOffset>37783</wp:posOffset>
            </wp:positionV>
            <wp:extent cx="1631323" cy="1830689"/>
            <wp:effectExtent l="110173" t="118427" r="117157" b="136208"/>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380293.JPG"/>
                    <pic:cNvPicPr/>
                  </pic:nvPicPr>
                  <pic:blipFill>
                    <a:blip r:embed="rId18" cstate="print">
                      <a:extLst>
                        <a:ext uri="{28A0092B-C50C-407E-A947-70E740481C1C}">
                          <a14:useLocalDpi xmlns:a14="http://schemas.microsoft.com/office/drawing/2010/main" val="0"/>
                        </a:ext>
                      </a:extLst>
                    </a:blip>
                    <a:stretch>
                      <a:fillRect/>
                    </a:stretch>
                  </pic:blipFill>
                  <pic:spPr>
                    <a:xfrm rot="16675068">
                      <a:off x="0" y="0"/>
                      <a:ext cx="1631323" cy="1830689"/>
                    </a:xfrm>
                    <a:prstGeom prst="rect">
                      <a:avLst/>
                    </a:prstGeom>
                  </pic:spPr>
                </pic:pic>
              </a:graphicData>
            </a:graphic>
            <wp14:sizeRelH relativeFrom="page">
              <wp14:pctWidth>0</wp14:pctWidth>
            </wp14:sizeRelH>
            <wp14:sizeRelV relativeFrom="page">
              <wp14:pctHeight>0</wp14:pctHeight>
            </wp14:sizeRelV>
          </wp:anchor>
        </w:drawing>
      </w:r>
    </w:p>
    <w:p w:rsidR="00FF0F72" w:rsidRDefault="00FF0F72" w:rsidP="006A0688">
      <w:pPr>
        <w:pStyle w:val="Nadpis2"/>
      </w:pPr>
    </w:p>
    <w:p w:rsidR="00FF0F72" w:rsidRDefault="00FF0F72" w:rsidP="006A0688">
      <w:pPr>
        <w:pStyle w:val="Nadpis2"/>
      </w:pPr>
    </w:p>
    <w:p w:rsidR="007F4392" w:rsidRDefault="007F4392" w:rsidP="006A0688">
      <w:pPr>
        <w:pStyle w:val="Nadpis2"/>
      </w:pPr>
    </w:p>
    <w:p w:rsidR="007F4392" w:rsidRDefault="007F4392" w:rsidP="006A0688">
      <w:pPr>
        <w:pStyle w:val="Nadpis2"/>
      </w:pPr>
    </w:p>
    <w:p w:rsidR="006A0688" w:rsidRDefault="007F4392" w:rsidP="006A0688">
      <w:pPr>
        <w:pStyle w:val="Nadpis2"/>
      </w:pPr>
      <w:r>
        <w:t>Cirkus</w:t>
      </w:r>
    </w:p>
    <w:p w:rsidR="006A0688" w:rsidRDefault="007F4392" w:rsidP="00FE169F">
      <w:pPr>
        <w:jc w:val="both"/>
        <w:rPr>
          <w:rFonts w:ascii="Times New Roman" w:hAnsi="Times New Roman" w:cs="Times New Roman"/>
          <w:sz w:val="24"/>
          <w:szCs w:val="24"/>
        </w:rPr>
      </w:pPr>
      <w:r>
        <w:rPr>
          <w:rFonts w:ascii="Times New Roman" w:hAnsi="Times New Roman" w:cs="Times New Roman"/>
          <w:sz w:val="24"/>
          <w:szCs w:val="24"/>
        </w:rPr>
        <w:t>V tomto čtvrtletí nám přijel udělat radost cirkus, který rozzářil oči našim klientům, kteří zavzpomínali na to, jak chodívali do cirkusu se svými dětmi či vnoučaty. Cirkus byl výjimečný i v tom, že naše klienty vtáhl do děje</w:t>
      </w:r>
      <w:r w:rsidR="00FE169F">
        <w:rPr>
          <w:rFonts w:ascii="Times New Roman" w:hAnsi="Times New Roman" w:cs="Times New Roman"/>
          <w:sz w:val="24"/>
          <w:szCs w:val="24"/>
        </w:rPr>
        <w:t xml:space="preserve"> a klienti tak mohli zkusit nové věci.</w:t>
      </w:r>
    </w:p>
    <w:p w:rsidR="006A0688" w:rsidRDefault="00FE169F" w:rsidP="006A0688">
      <w:pPr>
        <w:rPr>
          <w:rFonts w:ascii="Times New Roman" w:hAnsi="Times New Roman" w:cs="Times New Roman"/>
          <w:sz w:val="24"/>
          <w:szCs w:val="24"/>
        </w:rPr>
      </w:pPr>
      <w:r>
        <w:rPr>
          <w:noProof/>
          <w:lang w:eastAsia="cs-CZ"/>
        </w:rPr>
        <w:drawing>
          <wp:anchor distT="0" distB="0" distL="114300" distR="114300" simplePos="0" relativeHeight="251701248" behindDoc="1" locked="0" layoutInCell="1" allowOverlap="1">
            <wp:simplePos x="0" y="0"/>
            <wp:positionH relativeFrom="column">
              <wp:posOffset>4686918</wp:posOffset>
            </wp:positionH>
            <wp:positionV relativeFrom="paragraph">
              <wp:posOffset>247650</wp:posOffset>
            </wp:positionV>
            <wp:extent cx="1966038" cy="1308563"/>
            <wp:effectExtent l="152400" t="266700" r="148590" b="273050"/>
            <wp:wrapNone/>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3643.jpg"/>
                    <pic:cNvPicPr/>
                  </pic:nvPicPr>
                  <pic:blipFill>
                    <a:blip r:embed="rId19" cstate="print">
                      <a:extLst>
                        <a:ext uri="{28A0092B-C50C-407E-A947-70E740481C1C}">
                          <a14:useLocalDpi xmlns:a14="http://schemas.microsoft.com/office/drawing/2010/main" val="0"/>
                        </a:ext>
                      </a:extLst>
                    </a:blip>
                    <a:stretch>
                      <a:fillRect/>
                    </a:stretch>
                  </pic:blipFill>
                  <pic:spPr>
                    <a:xfrm rot="1004700">
                      <a:off x="0" y="0"/>
                      <a:ext cx="1966038" cy="1308563"/>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84864" behindDoc="1" locked="0" layoutInCell="1" allowOverlap="1">
            <wp:simplePos x="0" y="0"/>
            <wp:positionH relativeFrom="column">
              <wp:posOffset>2308225</wp:posOffset>
            </wp:positionH>
            <wp:positionV relativeFrom="paragraph">
              <wp:posOffset>219075</wp:posOffset>
            </wp:positionV>
            <wp:extent cx="2032561" cy="1352550"/>
            <wp:effectExtent l="0" t="0" r="635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37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2561" cy="13525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65408" behindDoc="1" locked="0" layoutInCell="1" allowOverlap="1">
            <wp:simplePos x="0" y="0"/>
            <wp:positionH relativeFrom="column">
              <wp:posOffset>-2540</wp:posOffset>
            </wp:positionH>
            <wp:positionV relativeFrom="paragraph">
              <wp:posOffset>228600</wp:posOffset>
            </wp:positionV>
            <wp:extent cx="2037850" cy="1356360"/>
            <wp:effectExtent l="133350" t="209550" r="133985" b="2057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3397.jpg"/>
                    <pic:cNvPicPr/>
                  </pic:nvPicPr>
                  <pic:blipFill>
                    <a:blip r:embed="rId21" cstate="print">
                      <a:extLst>
                        <a:ext uri="{28A0092B-C50C-407E-A947-70E740481C1C}">
                          <a14:useLocalDpi xmlns:a14="http://schemas.microsoft.com/office/drawing/2010/main" val="0"/>
                        </a:ext>
                      </a:extLst>
                    </a:blip>
                    <a:stretch>
                      <a:fillRect/>
                    </a:stretch>
                  </pic:blipFill>
                  <pic:spPr>
                    <a:xfrm rot="20902240">
                      <a:off x="0" y="0"/>
                      <a:ext cx="2037850" cy="1356360"/>
                    </a:xfrm>
                    <a:prstGeom prst="rect">
                      <a:avLst/>
                    </a:prstGeom>
                  </pic:spPr>
                </pic:pic>
              </a:graphicData>
            </a:graphic>
            <wp14:sizeRelH relativeFrom="page">
              <wp14:pctWidth>0</wp14:pctWidth>
            </wp14:sizeRelH>
            <wp14:sizeRelV relativeFrom="page">
              <wp14:pctHeight>0</wp14:pctHeight>
            </wp14:sizeRelV>
          </wp:anchor>
        </w:drawing>
      </w:r>
    </w:p>
    <w:p w:rsidR="006A0688" w:rsidRDefault="006A0688" w:rsidP="006A0688">
      <w:pPr>
        <w:rPr>
          <w:rFonts w:ascii="Times New Roman" w:hAnsi="Times New Roman" w:cs="Times New Roman"/>
          <w:sz w:val="24"/>
          <w:szCs w:val="24"/>
        </w:rPr>
      </w:pPr>
    </w:p>
    <w:p w:rsidR="00FF0F72" w:rsidRDefault="00FF0F72" w:rsidP="006A0688">
      <w:pPr>
        <w:pStyle w:val="Nadpis2"/>
      </w:pPr>
    </w:p>
    <w:p w:rsidR="00FF0F72" w:rsidRDefault="00FF0F72" w:rsidP="006A0688">
      <w:pPr>
        <w:pStyle w:val="Nadpis2"/>
      </w:pPr>
    </w:p>
    <w:p w:rsidR="00FF0F72" w:rsidRDefault="00FF0F72" w:rsidP="006A0688">
      <w:pPr>
        <w:pStyle w:val="Nadpis2"/>
      </w:pPr>
    </w:p>
    <w:p w:rsidR="006A0688" w:rsidRDefault="00A85482" w:rsidP="006A0688">
      <w:pPr>
        <w:pStyle w:val="Nadpis2"/>
      </w:pPr>
      <w:r>
        <w:t>P</w:t>
      </w:r>
      <w:r w:rsidR="00FE169F">
        <w:t>álení čarodějnic</w:t>
      </w:r>
    </w:p>
    <w:p w:rsidR="00FE169F" w:rsidRDefault="00E7287A" w:rsidP="00FE169F">
      <w:pPr>
        <w:ind w:firstLine="0"/>
        <w:jc w:val="both"/>
        <w:rPr>
          <w:rFonts w:ascii="Times New Roman" w:hAnsi="Times New Roman" w:cs="Times New Roman"/>
          <w:sz w:val="24"/>
        </w:rPr>
      </w:pPr>
      <w:r>
        <w:rPr>
          <w:noProof/>
          <w:lang w:eastAsia="cs-CZ"/>
        </w:rPr>
        <w:drawing>
          <wp:anchor distT="0" distB="0" distL="114300" distR="114300" simplePos="0" relativeHeight="251640832" behindDoc="1" locked="0" layoutInCell="1" allowOverlap="1">
            <wp:simplePos x="0" y="0"/>
            <wp:positionH relativeFrom="column">
              <wp:posOffset>3131185</wp:posOffset>
            </wp:positionH>
            <wp:positionV relativeFrom="paragraph">
              <wp:posOffset>551815</wp:posOffset>
            </wp:positionV>
            <wp:extent cx="1752488" cy="1314450"/>
            <wp:effectExtent l="0" t="0" r="635" b="0"/>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430_1453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2488" cy="1314450"/>
                    </a:xfrm>
                    <a:prstGeom prst="rect">
                      <a:avLst/>
                    </a:prstGeom>
                  </pic:spPr>
                </pic:pic>
              </a:graphicData>
            </a:graphic>
            <wp14:sizeRelH relativeFrom="page">
              <wp14:pctWidth>0</wp14:pctWidth>
            </wp14:sizeRelH>
            <wp14:sizeRelV relativeFrom="page">
              <wp14:pctHeight>0</wp14:pctHeight>
            </wp14:sizeRelV>
          </wp:anchor>
        </w:drawing>
      </w:r>
      <w:r w:rsidR="00A85482">
        <w:rPr>
          <w:rFonts w:ascii="Times New Roman" w:hAnsi="Times New Roman" w:cs="Times New Roman"/>
          <w:noProof/>
          <w:sz w:val="24"/>
          <w:szCs w:val="24"/>
          <w:lang w:eastAsia="cs-CZ"/>
        </w:rPr>
        <w:drawing>
          <wp:anchor distT="0" distB="0" distL="114300" distR="114300" simplePos="0" relativeHeight="251642880" behindDoc="1" locked="0" layoutInCell="1" allowOverlap="1">
            <wp:simplePos x="0" y="0"/>
            <wp:positionH relativeFrom="column">
              <wp:posOffset>5143500</wp:posOffset>
            </wp:positionH>
            <wp:positionV relativeFrom="paragraph">
              <wp:posOffset>596265</wp:posOffset>
            </wp:positionV>
            <wp:extent cx="1217686" cy="1382395"/>
            <wp:effectExtent l="114300" t="95250" r="116205" b="103505"/>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430_140353.jpg"/>
                    <pic:cNvPicPr/>
                  </pic:nvPicPr>
                  <pic:blipFill>
                    <a:blip r:embed="rId23" cstate="print">
                      <a:extLst>
                        <a:ext uri="{28A0092B-C50C-407E-A947-70E740481C1C}">
                          <a14:useLocalDpi xmlns:a14="http://schemas.microsoft.com/office/drawing/2010/main" val="0"/>
                        </a:ext>
                      </a:extLst>
                    </a:blip>
                    <a:stretch>
                      <a:fillRect/>
                    </a:stretch>
                  </pic:blipFill>
                  <pic:spPr>
                    <a:xfrm rot="581424">
                      <a:off x="0" y="0"/>
                      <a:ext cx="1217686" cy="1382395"/>
                    </a:xfrm>
                    <a:prstGeom prst="rect">
                      <a:avLst/>
                    </a:prstGeom>
                  </pic:spPr>
                </pic:pic>
              </a:graphicData>
            </a:graphic>
            <wp14:sizeRelH relativeFrom="page">
              <wp14:pctWidth>0</wp14:pctWidth>
            </wp14:sizeRelH>
            <wp14:sizeRelV relativeFrom="page">
              <wp14:pctHeight>0</wp14:pctHeight>
            </wp14:sizeRelV>
          </wp:anchor>
        </w:drawing>
      </w:r>
      <w:r w:rsidR="00A85482">
        <w:rPr>
          <w:rFonts w:ascii="Times New Roman" w:hAnsi="Times New Roman" w:cs="Times New Roman"/>
          <w:noProof/>
          <w:sz w:val="24"/>
          <w:lang w:eastAsia="cs-CZ"/>
        </w:rPr>
        <w:drawing>
          <wp:anchor distT="0" distB="0" distL="114300" distR="114300" simplePos="0" relativeHeight="251710464" behindDoc="1" locked="0" layoutInCell="1" allowOverlap="1">
            <wp:simplePos x="0" y="0"/>
            <wp:positionH relativeFrom="column">
              <wp:posOffset>1129665</wp:posOffset>
            </wp:positionH>
            <wp:positionV relativeFrom="paragraph">
              <wp:posOffset>576580</wp:posOffset>
            </wp:positionV>
            <wp:extent cx="1782120" cy="1336675"/>
            <wp:effectExtent l="114300" t="152400" r="104140" b="149225"/>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430_144938.jpg"/>
                    <pic:cNvPicPr/>
                  </pic:nvPicPr>
                  <pic:blipFill>
                    <a:blip r:embed="rId24" cstate="print">
                      <a:extLst>
                        <a:ext uri="{28A0092B-C50C-407E-A947-70E740481C1C}">
                          <a14:useLocalDpi xmlns:a14="http://schemas.microsoft.com/office/drawing/2010/main" val="0"/>
                        </a:ext>
                      </a:extLst>
                    </a:blip>
                    <a:stretch>
                      <a:fillRect/>
                    </a:stretch>
                  </pic:blipFill>
                  <pic:spPr>
                    <a:xfrm rot="21047787">
                      <a:off x="0" y="0"/>
                      <a:ext cx="1782120" cy="1336675"/>
                    </a:xfrm>
                    <a:prstGeom prst="rect">
                      <a:avLst/>
                    </a:prstGeom>
                  </pic:spPr>
                </pic:pic>
              </a:graphicData>
            </a:graphic>
            <wp14:sizeRelH relativeFrom="page">
              <wp14:pctWidth>0</wp14:pctWidth>
            </wp14:sizeRelH>
            <wp14:sizeRelV relativeFrom="page">
              <wp14:pctHeight>0</wp14:pctHeight>
            </wp14:sizeRelV>
          </wp:anchor>
        </w:drawing>
      </w:r>
      <w:r w:rsidR="00FE169F">
        <w:rPr>
          <w:rFonts w:ascii="Times New Roman" w:hAnsi="Times New Roman" w:cs="Times New Roman"/>
          <w:sz w:val="24"/>
        </w:rPr>
        <w:tab/>
        <w:t xml:space="preserve">Zaměstnanci domova se rozhodli, že nám zpestří pálení čarodějnic a zařídili nám posezení u buřtů. Jelikož nebylo hezké počasí, tak se tato akce konala v jídelně, ale to nám nevadilo. </w:t>
      </w:r>
      <w:r w:rsidR="00A85482">
        <w:rPr>
          <w:rFonts w:ascii="Times New Roman" w:hAnsi="Times New Roman" w:cs="Times New Roman"/>
          <w:sz w:val="24"/>
        </w:rPr>
        <w:t>I tak jsme si pálení čarodějnic užili.</w:t>
      </w:r>
    </w:p>
    <w:p w:rsidR="00FF0F72" w:rsidRPr="006A0688" w:rsidRDefault="00FF0F72" w:rsidP="00FF0F72">
      <w:pPr>
        <w:ind w:firstLine="0"/>
        <w:rPr>
          <w:rFonts w:ascii="Times New Roman" w:hAnsi="Times New Roman" w:cs="Times New Roman"/>
          <w:sz w:val="24"/>
        </w:rPr>
      </w:pPr>
    </w:p>
    <w:p w:rsidR="006A0688" w:rsidRPr="006A0688" w:rsidRDefault="006A0688" w:rsidP="006A0688">
      <w:pPr>
        <w:ind w:firstLine="0"/>
        <w:rPr>
          <w:rFonts w:ascii="Times New Roman" w:hAnsi="Times New Roman" w:cs="Times New Roman"/>
          <w:sz w:val="24"/>
          <w:szCs w:val="24"/>
        </w:rPr>
      </w:pPr>
    </w:p>
    <w:p w:rsidR="008632C2" w:rsidRDefault="008632C2">
      <w:pPr>
        <w:rPr>
          <w:i/>
          <w:sz w:val="24"/>
        </w:rPr>
      </w:pPr>
    </w:p>
    <w:p w:rsidR="008632C2" w:rsidRDefault="008632C2">
      <w:pPr>
        <w:rPr>
          <w:i/>
          <w:sz w:val="24"/>
        </w:rPr>
      </w:pPr>
    </w:p>
    <w:p w:rsidR="008632C2" w:rsidRDefault="00A85482" w:rsidP="00A85482">
      <w:pPr>
        <w:pStyle w:val="Nadpis2"/>
      </w:pPr>
      <w:r>
        <w:lastRenderedPageBreak/>
        <w:t>Oslava narozenin</w:t>
      </w:r>
    </w:p>
    <w:p w:rsidR="00A85482" w:rsidRPr="00A85482" w:rsidRDefault="00A85482" w:rsidP="00A85482">
      <w:pPr>
        <w:jc w:val="both"/>
        <w:rPr>
          <w:rFonts w:ascii="Times New Roman" w:hAnsi="Times New Roman" w:cs="Times New Roman"/>
          <w:sz w:val="24"/>
          <w:szCs w:val="24"/>
        </w:rPr>
      </w:pPr>
      <w:r>
        <w:rPr>
          <w:rFonts w:ascii="Times New Roman" w:hAnsi="Times New Roman" w:cs="Times New Roman"/>
          <w:sz w:val="24"/>
          <w:szCs w:val="24"/>
        </w:rPr>
        <w:t xml:space="preserve">Tato oslava narozenin začala jako každá jiná, ale již při příchodu na jídelnu byla vidět kapela, která nahradila rádio, ze kterého se vždy pouští písničky. Dále jsme nedostali jen klasicky jeden zákusek a kávu, ale zákusků bylo více, a dokonce bylo k pití i víno. Za vylepšení této oslavy narozenin mohly rodiny oslavenců, kterým tímto děkujeme, oslava narozenin se nám moc líbila. </w:t>
      </w:r>
    </w:p>
    <w:p w:rsidR="008632C2" w:rsidRDefault="00A85482">
      <w:pPr>
        <w:rPr>
          <w:i/>
          <w:sz w:val="24"/>
        </w:rPr>
      </w:pPr>
      <w:r>
        <w:rPr>
          <w:noProof/>
          <w:lang w:eastAsia="cs-CZ"/>
        </w:rPr>
        <w:drawing>
          <wp:anchor distT="0" distB="0" distL="114300" distR="114300" simplePos="0" relativeHeight="251649024" behindDoc="1" locked="0" layoutInCell="1" allowOverlap="1">
            <wp:simplePos x="0" y="0"/>
            <wp:positionH relativeFrom="column">
              <wp:posOffset>4724400</wp:posOffset>
            </wp:positionH>
            <wp:positionV relativeFrom="paragraph">
              <wp:posOffset>191770</wp:posOffset>
            </wp:positionV>
            <wp:extent cx="1883410" cy="1412647"/>
            <wp:effectExtent l="171450" t="247650" r="173990" b="26416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0190327_153044.jpg"/>
                    <pic:cNvPicPr/>
                  </pic:nvPicPr>
                  <pic:blipFill>
                    <a:blip r:embed="rId25" cstate="print">
                      <a:extLst>
                        <a:ext uri="{28A0092B-C50C-407E-A947-70E740481C1C}">
                          <a14:useLocalDpi xmlns:a14="http://schemas.microsoft.com/office/drawing/2010/main" val="0"/>
                        </a:ext>
                      </a:extLst>
                    </a:blip>
                    <a:stretch>
                      <a:fillRect/>
                    </a:stretch>
                  </pic:blipFill>
                  <pic:spPr>
                    <a:xfrm rot="1031776">
                      <a:off x="0" y="0"/>
                      <a:ext cx="1883410" cy="141264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46976" behindDoc="1" locked="0" layoutInCell="1" allowOverlap="1">
            <wp:simplePos x="0" y="0"/>
            <wp:positionH relativeFrom="column">
              <wp:posOffset>2380615</wp:posOffset>
            </wp:positionH>
            <wp:positionV relativeFrom="paragraph">
              <wp:posOffset>163195</wp:posOffset>
            </wp:positionV>
            <wp:extent cx="2064041" cy="154813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327_142217.jpg"/>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2064041" cy="15481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44928" behindDoc="1" locked="0" layoutInCell="1" allowOverlap="1">
            <wp:simplePos x="0" y="0"/>
            <wp:positionH relativeFrom="column">
              <wp:posOffset>-635</wp:posOffset>
            </wp:positionH>
            <wp:positionV relativeFrom="paragraph">
              <wp:posOffset>229235</wp:posOffset>
            </wp:positionV>
            <wp:extent cx="1807518" cy="1355725"/>
            <wp:effectExtent l="133350" t="190500" r="135890" b="18732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327_144427.jpg"/>
                    <pic:cNvPicPr/>
                  </pic:nvPicPr>
                  <pic:blipFill>
                    <a:blip r:embed="rId27" cstate="print">
                      <a:extLst>
                        <a:ext uri="{28A0092B-C50C-407E-A947-70E740481C1C}">
                          <a14:useLocalDpi xmlns:a14="http://schemas.microsoft.com/office/drawing/2010/main" val="0"/>
                        </a:ext>
                      </a:extLst>
                    </a:blip>
                    <a:stretch>
                      <a:fillRect/>
                    </a:stretch>
                  </pic:blipFill>
                  <pic:spPr>
                    <a:xfrm rot="20840515">
                      <a:off x="0" y="0"/>
                      <a:ext cx="1807518" cy="1355725"/>
                    </a:xfrm>
                    <a:prstGeom prst="rect">
                      <a:avLst/>
                    </a:prstGeom>
                  </pic:spPr>
                </pic:pic>
              </a:graphicData>
            </a:graphic>
            <wp14:sizeRelH relativeFrom="page">
              <wp14:pctWidth>0</wp14:pctWidth>
            </wp14:sizeRelH>
            <wp14:sizeRelV relativeFrom="page">
              <wp14:pctHeight>0</wp14:pctHeight>
            </wp14:sizeRelV>
          </wp:anchor>
        </w:drawing>
      </w:r>
    </w:p>
    <w:p w:rsidR="008632C2" w:rsidRDefault="008632C2">
      <w:pPr>
        <w:rPr>
          <w:i/>
          <w:sz w:val="24"/>
        </w:rPr>
      </w:pPr>
    </w:p>
    <w:p w:rsidR="00617D99" w:rsidRDefault="00816B6C">
      <w:pPr>
        <w:rPr>
          <w:i/>
        </w:rPr>
      </w:pPr>
      <w:r w:rsidRPr="00C465CD">
        <w:rPr>
          <w:b/>
        </w:rPr>
        <w:br/>
      </w:r>
    </w:p>
    <w:p w:rsidR="005F6701" w:rsidRDefault="005F6701">
      <w:pPr>
        <w:rPr>
          <w:i/>
        </w:rPr>
      </w:pPr>
    </w:p>
    <w:p w:rsidR="005F6701" w:rsidRDefault="005F6701">
      <w:pPr>
        <w:rPr>
          <w:i/>
        </w:rPr>
      </w:pPr>
    </w:p>
    <w:p w:rsidR="005F6701" w:rsidRDefault="005F6701">
      <w:pPr>
        <w:rPr>
          <w:i/>
        </w:rPr>
      </w:pPr>
    </w:p>
    <w:p w:rsidR="005F6701" w:rsidRDefault="005F6701">
      <w:pPr>
        <w:rPr>
          <w:i/>
        </w:rPr>
      </w:pPr>
    </w:p>
    <w:p w:rsidR="005F6701" w:rsidRDefault="005F6701">
      <w:pPr>
        <w:rPr>
          <w:rFonts w:ascii="Times New Roman" w:hAnsi="Times New Roman" w:cs="Times New Roman"/>
          <w:iCs/>
          <w:sz w:val="24"/>
          <w:szCs w:val="24"/>
        </w:rPr>
      </w:pPr>
    </w:p>
    <w:p w:rsidR="005F6701" w:rsidRDefault="005F6701" w:rsidP="005F6701">
      <w:pPr>
        <w:pStyle w:val="Nadpis2"/>
      </w:pPr>
      <w:r>
        <w:t>Cvičení na podložkách</w:t>
      </w:r>
    </w:p>
    <w:p w:rsidR="005F6701" w:rsidRDefault="005F6701" w:rsidP="005F6701">
      <w:pPr>
        <w:rPr>
          <w:rFonts w:ascii="Times New Roman" w:hAnsi="Times New Roman" w:cs="Times New Roman"/>
          <w:sz w:val="24"/>
          <w:szCs w:val="24"/>
        </w:rPr>
      </w:pPr>
      <w:r>
        <w:rPr>
          <w:rFonts w:ascii="Times New Roman" w:hAnsi="Times New Roman" w:cs="Times New Roman"/>
          <w:sz w:val="24"/>
          <w:szCs w:val="24"/>
        </w:rPr>
        <w:t xml:space="preserve">V tomto období byl založen i nový dopolední kroužek, a to cvičení na podložkách, které se koná každé pondělí od deseti hodin dopoledne. Tento kroužek je zaměřen na schopnější klienty, kteří jsou schopni se posadit na zem, s paní </w:t>
      </w:r>
      <w:proofErr w:type="spellStart"/>
      <w:r>
        <w:rPr>
          <w:rFonts w:ascii="Times New Roman" w:hAnsi="Times New Roman" w:cs="Times New Roman"/>
          <w:sz w:val="24"/>
          <w:szCs w:val="24"/>
        </w:rPr>
        <w:t>Zeidlerovou</w:t>
      </w:r>
      <w:proofErr w:type="spellEnd"/>
      <w:r>
        <w:rPr>
          <w:rFonts w:ascii="Times New Roman" w:hAnsi="Times New Roman" w:cs="Times New Roman"/>
          <w:sz w:val="24"/>
          <w:szCs w:val="24"/>
        </w:rPr>
        <w:t xml:space="preserve"> se protáhnou a posílí své tělo. Toto cvičení se klientům velmi líbí a pokaždé se těší na pondělí. </w:t>
      </w:r>
    </w:p>
    <w:p w:rsidR="005F6701" w:rsidRPr="005F6701" w:rsidRDefault="005F6701" w:rsidP="005F6701">
      <w:pPr>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55168" behindDoc="1" locked="0" layoutInCell="1" allowOverlap="1">
            <wp:simplePos x="0" y="0"/>
            <wp:positionH relativeFrom="column">
              <wp:posOffset>3514090</wp:posOffset>
            </wp:positionH>
            <wp:positionV relativeFrom="paragraph">
              <wp:posOffset>519431</wp:posOffset>
            </wp:positionV>
            <wp:extent cx="1940437" cy="1455420"/>
            <wp:effectExtent l="114300" t="171450" r="117475" b="16383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114_110145.jpg"/>
                    <pic:cNvPicPr/>
                  </pic:nvPicPr>
                  <pic:blipFill>
                    <a:blip r:embed="rId28" cstate="print">
                      <a:extLst>
                        <a:ext uri="{28A0092B-C50C-407E-A947-70E740481C1C}">
                          <a14:useLocalDpi xmlns:a14="http://schemas.microsoft.com/office/drawing/2010/main" val="0"/>
                        </a:ext>
                      </a:extLst>
                    </a:blip>
                    <a:stretch>
                      <a:fillRect/>
                    </a:stretch>
                  </pic:blipFill>
                  <pic:spPr>
                    <a:xfrm rot="587677">
                      <a:off x="0" y="0"/>
                      <a:ext cx="1940437" cy="14554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cs-CZ"/>
        </w:rPr>
        <w:drawing>
          <wp:anchor distT="0" distB="0" distL="114300" distR="114300" simplePos="0" relativeHeight="251652096" behindDoc="1" locked="0" layoutInCell="1" allowOverlap="1">
            <wp:simplePos x="0" y="0"/>
            <wp:positionH relativeFrom="column">
              <wp:posOffset>333375</wp:posOffset>
            </wp:positionH>
            <wp:positionV relativeFrom="paragraph">
              <wp:posOffset>534035</wp:posOffset>
            </wp:positionV>
            <wp:extent cx="1940560" cy="1455513"/>
            <wp:effectExtent l="95250" t="133350" r="97790" b="14478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114_110114.jpg"/>
                    <pic:cNvPicPr/>
                  </pic:nvPicPr>
                  <pic:blipFill>
                    <a:blip r:embed="rId29" cstate="print">
                      <a:extLst>
                        <a:ext uri="{28A0092B-C50C-407E-A947-70E740481C1C}">
                          <a14:useLocalDpi xmlns:a14="http://schemas.microsoft.com/office/drawing/2010/main" val="0"/>
                        </a:ext>
                      </a:extLst>
                    </a:blip>
                    <a:stretch>
                      <a:fillRect/>
                    </a:stretch>
                  </pic:blipFill>
                  <pic:spPr>
                    <a:xfrm rot="21105850">
                      <a:off x="0" y="0"/>
                      <a:ext cx="1940560" cy="1455513"/>
                    </a:xfrm>
                    <a:prstGeom prst="rect">
                      <a:avLst/>
                    </a:prstGeom>
                  </pic:spPr>
                </pic:pic>
              </a:graphicData>
            </a:graphic>
            <wp14:sizeRelH relativeFrom="page">
              <wp14:pctWidth>0</wp14:pctWidth>
            </wp14:sizeRelH>
            <wp14:sizeRelV relativeFrom="page">
              <wp14:pctHeight>0</wp14:pctHeight>
            </wp14:sizeRelV>
          </wp:anchor>
        </w:drawing>
      </w:r>
    </w:p>
    <w:p w:rsidR="002B2F22" w:rsidRDefault="00E7287A" w:rsidP="00A457FA">
      <w:pPr>
        <w:pStyle w:val="Nadpis1"/>
      </w:pPr>
      <w:r>
        <w:lastRenderedPageBreak/>
        <w:t>Na závěr potrápíme hlavu</w:t>
      </w:r>
    </w:p>
    <w:p w:rsidR="00E7287A" w:rsidRDefault="00E7287A" w:rsidP="00E7287A">
      <w:r>
        <w:rPr>
          <w:noProof/>
          <w:lang w:eastAsia="cs-CZ"/>
        </w:rPr>
        <w:drawing>
          <wp:anchor distT="0" distB="0" distL="114300" distR="114300" simplePos="0" relativeHeight="251671552" behindDoc="1" locked="0" layoutInCell="1" allowOverlap="1">
            <wp:simplePos x="0" y="0"/>
            <wp:positionH relativeFrom="column">
              <wp:posOffset>314326</wp:posOffset>
            </wp:positionH>
            <wp:positionV relativeFrom="paragraph">
              <wp:posOffset>135256</wp:posOffset>
            </wp:positionV>
            <wp:extent cx="4210050" cy="421005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doku.jpg"/>
                    <pic:cNvPicPr/>
                  </pic:nvPicPr>
                  <pic:blipFill>
                    <a:blip r:embed="rId30">
                      <a:extLst>
                        <a:ext uri="{28A0092B-C50C-407E-A947-70E740481C1C}">
                          <a14:useLocalDpi xmlns:a14="http://schemas.microsoft.com/office/drawing/2010/main" val="0"/>
                        </a:ext>
                      </a:extLst>
                    </a:blip>
                    <a:stretch>
                      <a:fillRect/>
                    </a:stretch>
                  </pic:blipFill>
                  <pic:spPr>
                    <a:xfrm>
                      <a:off x="0" y="0"/>
                      <a:ext cx="4210050" cy="4210050"/>
                    </a:xfrm>
                    <a:prstGeom prst="rect">
                      <a:avLst/>
                    </a:prstGeom>
                  </pic:spPr>
                </pic:pic>
              </a:graphicData>
            </a:graphic>
            <wp14:sizeRelH relativeFrom="page">
              <wp14:pctWidth>0</wp14:pctWidth>
            </wp14:sizeRelH>
            <wp14:sizeRelV relativeFrom="page">
              <wp14:pctHeight>0</wp14:pctHeight>
            </wp14:sizeRelV>
          </wp:anchor>
        </w:drawing>
      </w:r>
    </w:p>
    <w:p w:rsidR="00E7287A" w:rsidRDefault="00E7287A" w:rsidP="00E7287A"/>
    <w:p w:rsidR="00E7287A" w:rsidRPr="00E7287A" w:rsidRDefault="00E7287A" w:rsidP="00E7287A">
      <w:pPr>
        <w:ind w:firstLine="0"/>
      </w:pPr>
      <w:r>
        <w:rPr>
          <w:noProof/>
          <w:lang w:eastAsia="cs-CZ"/>
        </w:rPr>
        <w:drawing>
          <wp:anchor distT="0" distB="0" distL="114300" distR="114300" simplePos="0" relativeHeight="251674624" behindDoc="1" locked="0" layoutInCell="1" allowOverlap="1">
            <wp:simplePos x="0" y="0"/>
            <wp:positionH relativeFrom="column">
              <wp:posOffset>333375</wp:posOffset>
            </wp:positionH>
            <wp:positionV relativeFrom="paragraph">
              <wp:posOffset>3922395</wp:posOffset>
            </wp:positionV>
            <wp:extent cx="4171950" cy="4171950"/>
            <wp:effectExtent l="0" t="0" r="0" b="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0px-Sudoku_Puzzle_by_L2G-20050714_standardized_layout.svg.png"/>
                    <pic:cNvPicPr/>
                  </pic:nvPicPr>
                  <pic:blipFill>
                    <a:blip r:embed="rId31">
                      <a:extLst>
                        <a:ext uri="{28A0092B-C50C-407E-A947-70E740481C1C}">
                          <a14:useLocalDpi xmlns:a14="http://schemas.microsoft.com/office/drawing/2010/main" val="0"/>
                        </a:ext>
                      </a:extLst>
                    </a:blip>
                    <a:stretch>
                      <a:fillRect/>
                    </a:stretch>
                  </pic:blipFill>
                  <pic:spPr>
                    <a:xfrm>
                      <a:off x="0" y="0"/>
                      <a:ext cx="4171950" cy="4171950"/>
                    </a:xfrm>
                    <a:prstGeom prst="rect">
                      <a:avLst/>
                    </a:prstGeom>
                  </pic:spPr>
                </pic:pic>
              </a:graphicData>
            </a:graphic>
            <wp14:sizeRelH relativeFrom="page">
              <wp14:pctWidth>0</wp14:pctWidth>
            </wp14:sizeRelH>
            <wp14:sizeRelV relativeFrom="page">
              <wp14:pctHeight>0</wp14:pctHeight>
            </wp14:sizeRelV>
          </wp:anchor>
        </w:drawing>
      </w:r>
    </w:p>
    <w:sectPr w:rsidR="00E7287A" w:rsidRPr="00E7287A" w:rsidSect="007A3D48">
      <w:footerReference w:type="default" r:id="rId3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4D64" w:rsidRDefault="00824D64" w:rsidP="0000047A">
      <w:pPr>
        <w:spacing w:line="240" w:lineRule="auto"/>
      </w:pPr>
      <w:r>
        <w:separator/>
      </w:r>
    </w:p>
  </w:endnote>
  <w:endnote w:type="continuationSeparator" w:id="0">
    <w:p w:rsidR="00824D64" w:rsidRDefault="00824D64" w:rsidP="000004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450544"/>
      <w:docPartObj>
        <w:docPartGallery w:val="Page Numbers (Bottom of Page)"/>
        <w:docPartUnique/>
      </w:docPartObj>
    </w:sdtPr>
    <w:sdtEndPr/>
    <w:sdtContent>
      <w:p w:rsidR="0000047A" w:rsidRDefault="0000047A">
        <w:pPr>
          <w:pStyle w:val="Zpat"/>
          <w:jc w:val="center"/>
        </w:pPr>
        <w:r>
          <w:fldChar w:fldCharType="begin"/>
        </w:r>
        <w:r>
          <w:instrText>PAGE   \* MERGEFORMAT</w:instrText>
        </w:r>
        <w:r>
          <w:fldChar w:fldCharType="separate"/>
        </w:r>
        <w:r w:rsidR="00FD78BE">
          <w:rPr>
            <w:noProof/>
          </w:rPr>
          <w:t>3</w:t>
        </w:r>
        <w:r>
          <w:fldChar w:fldCharType="end"/>
        </w:r>
      </w:p>
    </w:sdtContent>
  </w:sdt>
  <w:p w:rsidR="0000047A" w:rsidRDefault="000004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4D64" w:rsidRDefault="00824D64" w:rsidP="0000047A">
      <w:pPr>
        <w:spacing w:line="240" w:lineRule="auto"/>
      </w:pPr>
      <w:r>
        <w:separator/>
      </w:r>
    </w:p>
  </w:footnote>
  <w:footnote w:type="continuationSeparator" w:id="0">
    <w:p w:rsidR="00824D64" w:rsidRDefault="00824D64" w:rsidP="000004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A5B5C"/>
    <w:multiLevelType w:val="hybridMultilevel"/>
    <w:tmpl w:val="ACA812F6"/>
    <w:lvl w:ilvl="0" w:tplc="FC6A1958">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5003E4"/>
    <w:multiLevelType w:val="hybridMultilevel"/>
    <w:tmpl w:val="B802D1E2"/>
    <w:lvl w:ilvl="0" w:tplc="C860B956">
      <w:start w:val="3"/>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98C744A"/>
    <w:multiLevelType w:val="hybridMultilevel"/>
    <w:tmpl w:val="60A04CEC"/>
    <w:lvl w:ilvl="0" w:tplc="3B187BD0">
      <w:start w:val="1"/>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A53756D"/>
    <w:multiLevelType w:val="hybridMultilevel"/>
    <w:tmpl w:val="48CE6B5A"/>
    <w:lvl w:ilvl="0" w:tplc="855CB4B0">
      <w:start w:val="4"/>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4D7962FD"/>
    <w:multiLevelType w:val="hybridMultilevel"/>
    <w:tmpl w:val="7A50F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4034A9C"/>
    <w:multiLevelType w:val="hybridMultilevel"/>
    <w:tmpl w:val="01BCD5E6"/>
    <w:lvl w:ilvl="0" w:tplc="0405000F">
      <w:start w:val="1"/>
      <w:numFmt w:val="decimal"/>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6" w15:restartNumberingAfterBreak="0">
    <w:nsid w:val="721E2719"/>
    <w:multiLevelType w:val="hybridMultilevel"/>
    <w:tmpl w:val="63AE78E6"/>
    <w:lvl w:ilvl="0" w:tplc="A8D43C7C">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2A61209"/>
    <w:multiLevelType w:val="hybridMultilevel"/>
    <w:tmpl w:val="8E909E6E"/>
    <w:lvl w:ilvl="0" w:tplc="E7A894AA">
      <w:start w:val="1"/>
      <w:numFmt w:val="decimal"/>
      <w:lvlText w:val="%1."/>
      <w:lvlJc w:val="left"/>
      <w:pPr>
        <w:ind w:left="1069" w:hanging="360"/>
      </w:pPr>
      <w:rPr>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8" w15:restartNumberingAfterBreak="0">
    <w:nsid w:val="7D9F0D65"/>
    <w:multiLevelType w:val="hybridMultilevel"/>
    <w:tmpl w:val="8B723942"/>
    <w:lvl w:ilvl="0" w:tplc="F4006414">
      <w:start w:val="1"/>
      <w:numFmt w:val="decimal"/>
      <w:lvlText w:val="%1."/>
      <w:lvlJc w:val="left"/>
      <w:pPr>
        <w:ind w:left="-15703" w:hanging="360"/>
      </w:pPr>
      <w:rPr>
        <w:rFonts w:hint="default"/>
        <w:b/>
      </w:rPr>
    </w:lvl>
    <w:lvl w:ilvl="1" w:tplc="04050019" w:tentative="1">
      <w:start w:val="1"/>
      <w:numFmt w:val="lowerLetter"/>
      <w:lvlText w:val="%2."/>
      <w:lvlJc w:val="left"/>
      <w:pPr>
        <w:ind w:left="-14983" w:hanging="360"/>
      </w:pPr>
    </w:lvl>
    <w:lvl w:ilvl="2" w:tplc="0405001B" w:tentative="1">
      <w:start w:val="1"/>
      <w:numFmt w:val="lowerRoman"/>
      <w:lvlText w:val="%3."/>
      <w:lvlJc w:val="right"/>
      <w:pPr>
        <w:ind w:left="-14263" w:hanging="180"/>
      </w:pPr>
    </w:lvl>
    <w:lvl w:ilvl="3" w:tplc="0405000F" w:tentative="1">
      <w:start w:val="1"/>
      <w:numFmt w:val="decimal"/>
      <w:lvlText w:val="%4."/>
      <w:lvlJc w:val="left"/>
      <w:pPr>
        <w:ind w:left="-13543" w:hanging="360"/>
      </w:pPr>
    </w:lvl>
    <w:lvl w:ilvl="4" w:tplc="04050019" w:tentative="1">
      <w:start w:val="1"/>
      <w:numFmt w:val="lowerLetter"/>
      <w:lvlText w:val="%5."/>
      <w:lvlJc w:val="left"/>
      <w:pPr>
        <w:ind w:left="-12823" w:hanging="360"/>
      </w:pPr>
    </w:lvl>
    <w:lvl w:ilvl="5" w:tplc="0405001B" w:tentative="1">
      <w:start w:val="1"/>
      <w:numFmt w:val="lowerRoman"/>
      <w:lvlText w:val="%6."/>
      <w:lvlJc w:val="right"/>
      <w:pPr>
        <w:ind w:left="-12103" w:hanging="180"/>
      </w:pPr>
    </w:lvl>
    <w:lvl w:ilvl="6" w:tplc="0405000F" w:tentative="1">
      <w:start w:val="1"/>
      <w:numFmt w:val="decimal"/>
      <w:lvlText w:val="%7."/>
      <w:lvlJc w:val="left"/>
      <w:pPr>
        <w:ind w:left="-11383" w:hanging="360"/>
      </w:pPr>
    </w:lvl>
    <w:lvl w:ilvl="7" w:tplc="04050019" w:tentative="1">
      <w:start w:val="1"/>
      <w:numFmt w:val="lowerLetter"/>
      <w:lvlText w:val="%8."/>
      <w:lvlJc w:val="left"/>
      <w:pPr>
        <w:ind w:left="-10663" w:hanging="360"/>
      </w:pPr>
    </w:lvl>
    <w:lvl w:ilvl="8" w:tplc="0405001B" w:tentative="1">
      <w:start w:val="1"/>
      <w:numFmt w:val="lowerRoman"/>
      <w:lvlText w:val="%9."/>
      <w:lvlJc w:val="right"/>
      <w:pPr>
        <w:ind w:left="-9943" w:hanging="180"/>
      </w:pPr>
    </w:lvl>
  </w:abstractNum>
  <w:num w:numId="1">
    <w:abstractNumId w:val="6"/>
  </w:num>
  <w:num w:numId="2">
    <w:abstractNumId w:val="8"/>
  </w:num>
  <w:num w:numId="3">
    <w:abstractNumId w:val="5"/>
  </w:num>
  <w:num w:numId="4">
    <w:abstractNumId w:val="7"/>
  </w:num>
  <w:num w:numId="5">
    <w:abstractNumId w:val="1"/>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6999"/>
    <w:rsid w:val="0000047A"/>
    <w:rsid w:val="00016830"/>
    <w:rsid w:val="00022984"/>
    <w:rsid w:val="000269AD"/>
    <w:rsid w:val="00067BCC"/>
    <w:rsid w:val="00085FEA"/>
    <w:rsid w:val="000B2306"/>
    <w:rsid w:val="000C3A33"/>
    <w:rsid w:val="000E41FB"/>
    <w:rsid w:val="00105C9E"/>
    <w:rsid w:val="00114ECB"/>
    <w:rsid w:val="001221DD"/>
    <w:rsid w:val="00146641"/>
    <w:rsid w:val="00157A0C"/>
    <w:rsid w:val="00161CA3"/>
    <w:rsid w:val="001720EC"/>
    <w:rsid w:val="001A3336"/>
    <w:rsid w:val="001C096C"/>
    <w:rsid w:val="001D5B39"/>
    <w:rsid w:val="001D73D6"/>
    <w:rsid w:val="001E448C"/>
    <w:rsid w:val="0020068B"/>
    <w:rsid w:val="00200D52"/>
    <w:rsid w:val="0021629F"/>
    <w:rsid w:val="002208A4"/>
    <w:rsid w:val="00221C55"/>
    <w:rsid w:val="00231FA4"/>
    <w:rsid w:val="00254428"/>
    <w:rsid w:val="00261993"/>
    <w:rsid w:val="002717B3"/>
    <w:rsid w:val="00282C7D"/>
    <w:rsid w:val="002B1456"/>
    <w:rsid w:val="002B2F22"/>
    <w:rsid w:val="002C303F"/>
    <w:rsid w:val="002E1705"/>
    <w:rsid w:val="002E3705"/>
    <w:rsid w:val="002F7FC2"/>
    <w:rsid w:val="003115C9"/>
    <w:rsid w:val="00312D37"/>
    <w:rsid w:val="00316A76"/>
    <w:rsid w:val="0032048F"/>
    <w:rsid w:val="0032537D"/>
    <w:rsid w:val="00372392"/>
    <w:rsid w:val="003803A1"/>
    <w:rsid w:val="00380516"/>
    <w:rsid w:val="00395AEC"/>
    <w:rsid w:val="003A48BC"/>
    <w:rsid w:val="003B250C"/>
    <w:rsid w:val="003B4627"/>
    <w:rsid w:val="003C0175"/>
    <w:rsid w:val="003C576C"/>
    <w:rsid w:val="003E30F5"/>
    <w:rsid w:val="00403169"/>
    <w:rsid w:val="00433100"/>
    <w:rsid w:val="00456EB1"/>
    <w:rsid w:val="0048078D"/>
    <w:rsid w:val="0049007E"/>
    <w:rsid w:val="004B1D41"/>
    <w:rsid w:val="004B3AF4"/>
    <w:rsid w:val="004C40F7"/>
    <w:rsid w:val="004D3261"/>
    <w:rsid w:val="005005B4"/>
    <w:rsid w:val="00522F7E"/>
    <w:rsid w:val="00524446"/>
    <w:rsid w:val="00526968"/>
    <w:rsid w:val="00526B55"/>
    <w:rsid w:val="00542B37"/>
    <w:rsid w:val="00546AB6"/>
    <w:rsid w:val="00572BB9"/>
    <w:rsid w:val="005837BC"/>
    <w:rsid w:val="005846DA"/>
    <w:rsid w:val="005C51A2"/>
    <w:rsid w:val="005D3525"/>
    <w:rsid w:val="005E5D19"/>
    <w:rsid w:val="005F19CC"/>
    <w:rsid w:val="005F6701"/>
    <w:rsid w:val="006113AB"/>
    <w:rsid w:val="00617D99"/>
    <w:rsid w:val="0064191C"/>
    <w:rsid w:val="0065518A"/>
    <w:rsid w:val="006677AA"/>
    <w:rsid w:val="00672571"/>
    <w:rsid w:val="00691A3F"/>
    <w:rsid w:val="00693A36"/>
    <w:rsid w:val="00693FEE"/>
    <w:rsid w:val="006A0688"/>
    <w:rsid w:val="006C7F9A"/>
    <w:rsid w:val="006F363D"/>
    <w:rsid w:val="0070198F"/>
    <w:rsid w:val="007024BF"/>
    <w:rsid w:val="00712B98"/>
    <w:rsid w:val="007603A4"/>
    <w:rsid w:val="0076799E"/>
    <w:rsid w:val="0078795D"/>
    <w:rsid w:val="007A3D48"/>
    <w:rsid w:val="007A4DE5"/>
    <w:rsid w:val="007B0860"/>
    <w:rsid w:val="007B75AE"/>
    <w:rsid w:val="007D62CB"/>
    <w:rsid w:val="007E41C3"/>
    <w:rsid w:val="007E776C"/>
    <w:rsid w:val="007F4392"/>
    <w:rsid w:val="007F6993"/>
    <w:rsid w:val="00816221"/>
    <w:rsid w:val="00816B6C"/>
    <w:rsid w:val="00824D64"/>
    <w:rsid w:val="00825328"/>
    <w:rsid w:val="00826D97"/>
    <w:rsid w:val="00851BC0"/>
    <w:rsid w:val="008632C2"/>
    <w:rsid w:val="0089088E"/>
    <w:rsid w:val="00891E0E"/>
    <w:rsid w:val="0089384C"/>
    <w:rsid w:val="008D5262"/>
    <w:rsid w:val="009144B8"/>
    <w:rsid w:val="0095021D"/>
    <w:rsid w:val="009557A9"/>
    <w:rsid w:val="00976999"/>
    <w:rsid w:val="00991CE0"/>
    <w:rsid w:val="009E067F"/>
    <w:rsid w:val="009E5125"/>
    <w:rsid w:val="00A03DB2"/>
    <w:rsid w:val="00A25D06"/>
    <w:rsid w:val="00A30272"/>
    <w:rsid w:val="00A457FA"/>
    <w:rsid w:val="00A63423"/>
    <w:rsid w:val="00A76758"/>
    <w:rsid w:val="00A82EC0"/>
    <w:rsid w:val="00A8310C"/>
    <w:rsid w:val="00A83FEF"/>
    <w:rsid w:val="00A85482"/>
    <w:rsid w:val="00AB2569"/>
    <w:rsid w:val="00B26378"/>
    <w:rsid w:val="00B327D5"/>
    <w:rsid w:val="00B34352"/>
    <w:rsid w:val="00B50319"/>
    <w:rsid w:val="00B71B58"/>
    <w:rsid w:val="00B82D58"/>
    <w:rsid w:val="00B9102D"/>
    <w:rsid w:val="00B932CD"/>
    <w:rsid w:val="00BB7144"/>
    <w:rsid w:val="00BC1F95"/>
    <w:rsid w:val="00BF4001"/>
    <w:rsid w:val="00C07D71"/>
    <w:rsid w:val="00C167F9"/>
    <w:rsid w:val="00C20493"/>
    <w:rsid w:val="00C465CD"/>
    <w:rsid w:val="00C525D3"/>
    <w:rsid w:val="00C75D42"/>
    <w:rsid w:val="00C80134"/>
    <w:rsid w:val="00C866A9"/>
    <w:rsid w:val="00CA1D35"/>
    <w:rsid w:val="00CA4492"/>
    <w:rsid w:val="00CC3DD5"/>
    <w:rsid w:val="00CD6233"/>
    <w:rsid w:val="00CE04D3"/>
    <w:rsid w:val="00CF2F39"/>
    <w:rsid w:val="00D00417"/>
    <w:rsid w:val="00D240F0"/>
    <w:rsid w:val="00D260B6"/>
    <w:rsid w:val="00D5691C"/>
    <w:rsid w:val="00D60872"/>
    <w:rsid w:val="00D64419"/>
    <w:rsid w:val="00D7062E"/>
    <w:rsid w:val="00D749EC"/>
    <w:rsid w:val="00D76208"/>
    <w:rsid w:val="00D97BA9"/>
    <w:rsid w:val="00DB73BF"/>
    <w:rsid w:val="00DB79AB"/>
    <w:rsid w:val="00DC31D0"/>
    <w:rsid w:val="00DD176E"/>
    <w:rsid w:val="00DD7079"/>
    <w:rsid w:val="00DE196B"/>
    <w:rsid w:val="00DF45AE"/>
    <w:rsid w:val="00E3441C"/>
    <w:rsid w:val="00E34F3D"/>
    <w:rsid w:val="00E7287A"/>
    <w:rsid w:val="00E7544E"/>
    <w:rsid w:val="00EA5267"/>
    <w:rsid w:val="00EB015B"/>
    <w:rsid w:val="00EB4238"/>
    <w:rsid w:val="00EB7F2F"/>
    <w:rsid w:val="00F0198F"/>
    <w:rsid w:val="00F03748"/>
    <w:rsid w:val="00F162FC"/>
    <w:rsid w:val="00F17A07"/>
    <w:rsid w:val="00F269E8"/>
    <w:rsid w:val="00F63EE7"/>
    <w:rsid w:val="00F82E16"/>
    <w:rsid w:val="00F84CA7"/>
    <w:rsid w:val="00FB481A"/>
    <w:rsid w:val="00FB7AD1"/>
    <w:rsid w:val="00FC1FE6"/>
    <w:rsid w:val="00FD78BE"/>
    <w:rsid w:val="00FE142B"/>
    <w:rsid w:val="00FE169F"/>
    <w:rsid w:val="00FE766C"/>
    <w:rsid w:val="00FF0F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2A9427"/>
  <w15:docId w15:val="{389C893E-81BE-4F6C-9C04-7A02F2ADF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360" w:lineRule="auto"/>
        <w:ind w:firstLine="709"/>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 w:type="paragraph" w:styleId="Normlnweb">
    <w:name w:val="Normal (Web)"/>
    <w:basedOn w:val="Normln"/>
    <w:uiPriority w:val="99"/>
    <w:unhideWhenUsed/>
    <w:rsid w:val="0048078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6A06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874594">
      <w:bodyDiv w:val="1"/>
      <w:marLeft w:val="0"/>
      <w:marRight w:val="0"/>
      <w:marTop w:val="0"/>
      <w:marBottom w:val="0"/>
      <w:divBdr>
        <w:top w:val="none" w:sz="0" w:space="0" w:color="auto"/>
        <w:left w:val="none" w:sz="0" w:space="0" w:color="auto"/>
        <w:bottom w:val="none" w:sz="0" w:space="0" w:color="auto"/>
        <w:right w:val="none" w:sz="0" w:space="0" w:color="auto"/>
      </w:divBdr>
    </w:div>
    <w:div w:id="537468613">
      <w:bodyDiv w:val="1"/>
      <w:marLeft w:val="0"/>
      <w:marRight w:val="0"/>
      <w:marTop w:val="0"/>
      <w:marBottom w:val="0"/>
      <w:divBdr>
        <w:top w:val="none" w:sz="0" w:space="0" w:color="auto"/>
        <w:left w:val="none" w:sz="0" w:space="0" w:color="auto"/>
        <w:bottom w:val="none" w:sz="0" w:space="0" w:color="auto"/>
        <w:right w:val="none" w:sz="0" w:space="0" w:color="auto"/>
      </w:divBdr>
    </w:div>
    <w:div w:id="1705323362">
      <w:bodyDiv w:val="1"/>
      <w:marLeft w:val="0"/>
      <w:marRight w:val="0"/>
      <w:marTop w:val="0"/>
      <w:marBottom w:val="0"/>
      <w:divBdr>
        <w:top w:val="none" w:sz="0" w:space="0" w:color="auto"/>
        <w:left w:val="none" w:sz="0" w:space="0" w:color="auto"/>
        <w:bottom w:val="none" w:sz="0" w:space="0" w:color="auto"/>
        <w:right w:val="none" w:sz="0" w:space="0" w:color="auto"/>
      </w:divBdr>
    </w:div>
    <w:div w:id="18213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8B24-AEB8-401C-B8ED-93E23EB31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2083</Words>
  <Characters>12295</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Čtvrtletní              zpravodaj</vt:lpstr>
    </vt:vector>
  </TitlesOfParts>
  <Company>vydání 2019</Company>
  <LinksUpToDate>false</LinksUpToDate>
  <CharactersWithSpaces>14350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Čtvrtletní              zpravodaj</dc:title>
  <dc:subject>Autor: Klienti DSR</dc:subject>
  <dc:creator>Dílna3</dc:creator>
  <cp:lastModifiedBy>Dílna3</cp:lastModifiedBy>
  <cp:revision>4</cp:revision>
  <cp:lastPrinted>2019-07-22T08:52:00Z</cp:lastPrinted>
  <dcterms:created xsi:type="dcterms:W3CDTF">2019-07-22T08:53:00Z</dcterms:created>
  <dcterms:modified xsi:type="dcterms:W3CDTF">2019-07-22T09:00:00Z</dcterms:modified>
</cp:coreProperties>
</file>